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BE34D" w14:textId="77777777" w:rsidR="00DC1BAC" w:rsidRDefault="00DC1BAC" w:rsidP="007D3789">
      <w:pPr>
        <w:pStyle w:val="Titel"/>
        <w:pBdr>
          <w:bottom w:val="single" w:sz="8" w:space="14" w:color="DDDDDD" w:themeColor="accent1"/>
        </w:pBdr>
        <w:rPr>
          <w:rFonts w:ascii="Arial Black" w:hAnsi="Arial Black" w:cs="Arial"/>
          <w:b/>
          <w:color w:val="auto"/>
          <w:sz w:val="28"/>
          <w:szCs w:val="28"/>
          <w:lang w:val="en-US" w:eastAsia="de-AT"/>
        </w:rPr>
      </w:pPr>
    </w:p>
    <w:p w14:paraId="75862591" w14:textId="0C339B15" w:rsidR="00BA4E1F" w:rsidRDefault="00B417CE" w:rsidP="007D3789">
      <w:pPr>
        <w:pStyle w:val="Titel"/>
        <w:pBdr>
          <w:bottom w:val="single" w:sz="8" w:space="14" w:color="DDDDDD" w:themeColor="accent1"/>
        </w:pBdr>
        <w:rPr>
          <w:rFonts w:ascii="Arial Black" w:hAnsi="Arial Black"/>
          <w:b/>
          <w:color w:val="auto"/>
          <w:sz w:val="28"/>
          <w:szCs w:val="28"/>
          <w:lang w:val="en-US" w:eastAsia="de-AT"/>
        </w:rPr>
      </w:pPr>
      <w:r w:rsidRPr="002C2806">
        <w:rPr>
          <w:rFonts w:ascii="Arial Black" w:hAnsi="Arial Black"/>
          <w:b/>
          <w:color w:val="auto"/>
          <w:sz w:val="28"/>
          <w:szCs w:val="28"/>
          <w:lang w:val="en-US" w:eastAsia="de-AT"/>
        </w:rPr>
        <w:t xml:space="preserve">Consent to report to the US tax </w:t>
      </w:r>
      <w:bookmarkStart w:id="0" w:name="_GoBack"/>
      <w:bookmarkEnd w:id="0"/>
      <w:r w:rsidRPr="002C2806">
        <w:rPr>
          <w:rFonts w:ascii="Arial Black" w:hAnsi="Arial Black"/>
          <w:b/>
          <w:color w:val="auto"/>
          <w:sz w:val="28"/>
          <w:szCs w:val="28"/>
          <w:lang w:val="en-US" w:eastAsia="de-AT"/>
        </w:rPr>
        <w:t xml:space="preserve">authority </w:t>
      </w:r>
    </w:p>
    <w:p w14:paraId="053DC053" w14:textId="365C3120" w:rsidR="00A700EB" w:rsidRPr="002C2806" w:rsidRDefault="00BA4E1F" w:rsidP="007D3789">
      <w:pPr>
        <w:pStyle w:val="Titel"/>
        <w:pBdr>
          <w:bottom w:val="single" w:sz="8" w:space="14" w:color="DDDDDD" w:themeColor="accent1"/>
        </w:pBdr>
        <w:rPr>
          <w:rFonts w:ascii="Arial Black" w:hAnsi="Arial Black"/>
          <w:b/>
          <w:color w:val="auto"/>
          <w:sz w:val="28"/>
          <w:szCs w:val="28"/>
          <w:lang w:val="en-US" w:eastAsia="de-AT"/>
        </w:rPr>
      </w:pPr>
      <w:r w:rsidRPr="002C2806">
        <w:rPr>
          <w:rFonts w:ascii="Arial Black" w:hAnsi="Arial Black"/>
          <w:b/>
          <w:color w:val="auto"/>
          <w:sz w:val="28"/>
          <w:szCs w:val="28"/>
          <w:lang w:val="en-US" w:eastAsia="de-AT"/>
        </w:rPr>
        <w:t>- IRS (Internal Revenue Service)</w:t>
      </w:r>
    </w:p>
    <w:p w14:paraId="32996CD4" w14:textId="77777777" w:rsidR="00DB2A2B" w:rsidRDefault="00DB2A2B" w:rsidP="00BA4E1F">
      <w:pPr>
        <w:keepLines w:val="0"/>
        <w:tabs>
          <w:tab w:val="left" w:pos="851"/>
        </w:tabs>
        <w:rPr>
          <w:rFonts w:ascii="Century Gothic" w:hAnsi="Century Gothic" w:cs="Arial"/>
          <w:lang w:val="en-US" w:eastAsia="de-AT"/>
        </w:rPr>
      </w:pPr>
    </w:p>
    <w:p w14:paraId="7FB0E3A8" w14:textId="2BF4C44F" w:rsidR="00C73752" w:rsidRPr="00DB2A2B" w:rsidRDefault="00C73752" w:rsidP="00BA4E1F">
      <w:pPr>
        <w:keepLines w:val="0"/>
        <w:tabs>
          <w:tab w:val="left" w:pos="851"/>
        </w:tabs>
        <w:rPr>
          <w:rFonts w:ascii="Century Gothic" w:hAnsi="Century Gothic" w:cs="Arial"/>
          <w:b/>
          <w:u w:val="single"/>
          <w:lang w:val="en-US" w:eastAsia="de-AT"/>
        </w:rPr>
      </w:pPr>
      <w:r w:rsidRPr="00C12B7C">
        <w:rPr>
          <w:rFonts w:ascii="Century Gothic" w:hAnsi="Century Gothic" w:cs="Arial"/>
          <w:b/>
          <w:lang w:val="en-US" w:eastAsia="de-AT"/>
        </w:rPr>
        <w:t>To:</w:t>
      </w:r>
      <w:r w:rsidRPr="00C12B7C">
        <w:rPr>
          <w:rFonts w:ascii="Century Gothic" w:hAnsi="Century Gothic" w:cs="Arial"/>
          <w:b/>
          <w:u w:val="single"/>
          <w:lang w:val="en-US" w:eastAsia="de-AT"/>
        </w:rPr>
        <w:t xml:space="preserve"> </w:t>
      </w:r>
      <w:r w:rsidRPr="00C12B7C">
        <w:rPr>
          <w:rFonts w:ascii="Century Gothic" w:hAnsi="Century Gothic" w:cs="Arial"/>
          <w:b/>
          <w:lang w:val="en-US" w:eastAsia="de-AT"/>
        </w:rPr>
        <w:t>Raiffeisen Bank International AG</w:t>
      </w:r>
    </w:p>
    <w:p w14:paraId="221C4FCB" w14:textId="332DDD9D" w:rsidR="00C73752" w:rsidRPr="002500D2" w:rsidRDefault="00C73752" w:rsidP="00BA4E1F">
      <w:pPr>
        <w:keepLines w:val="0"/>
        <w:tabs>
          <w:tab w:val="left" w:pos="851"/>
        </w:tabs>
        <w:rPr>
          <w:rFonts w:ascii="Century Gothic" w:hAnsi="Century Gothic" w:cs="Arial"/>
          <w:lang w:eastAsia="de-AT"/>
        </w:rPr>
      </w:pPr>
      <w:r w:rsidRPr="002500D2">
        <w:rPr>
          <w:rFonts w:ascii="Century Gothic" w:hAnsi="Century Gothic" w:cs="Arial"/>
          <w:lang w:eastAsia="de-AT"/>
        </w:rPr>
        <w:t>Am Stadtpark 9, A-1030 Wien, Österreich</w:t>
      </w:r>
    </w:p>
    <w:p w14:paraId="401A9BFE" w14:textId="77777777" w:rsidR="00C73752" w:rsidRPr="002500D2" w:rsidRDefault="00C73752" w:rsidP="00BA4E1F">
      <w:pPr>
        <w:keepLines w:val="0"/>
        <w:tabs>
          <w:tab w:val="left" w:pos="851"/>
        </w:tabs>
        <w:rPr>
          <w:rFonts w:ascii="Century Gothic" w:hAnsi="Century Gothic" w:cs="Arial"/>
          <w:b/>
          <w:u w:val="single"/>
          <w:lang w:eastAsia="de-AT"/>
        </w:rPr>
      </w:pPr>
    </w:p>
    <w:p w14:paraId="0B8CB83C" w14:textId="6AE50B96" w:rsidR="00BA4E1F" w:rsidRPr="002500D2" w:rsidRDefault="00BA4E1F" w:rsidP="00BA4E1F">
      <w:pPr>
        <w:keepLines w:val="0"/>
        <w:tabs>
          <w:tab w:val="left" w:pos="851"/>
        </w:tabs>
        <w:rPr>
          <w:rFonts w:ascii="Century Gothic" w:hAnsi="Century Gothic" w:cs="Arial"/>
          <w:b/>
          <w:u w:val="single"/>
          <w:lang w:eastAsia="de-AT"/>
        </w:rPr>
      </w:pPr>
      <w:r w:rsidRPr="002500D2">
        <w:rPr>
          <w:rFonts w:ascii="Century Gothic" w:hAnsi="Century Gothic" w:cs="Arial"/>
          <w:b/>
          <w:u w:val="single"/>
          <w:lang w:eastAsia="de-AT"/>
        </w:rPr>
        <w:t>Client Data:</w:t>
      </w:r>
    </w:p>
    <w:p w14:paraId="30849C88" w14:textId="1A97BE59" w:rsidR="00BA4E1F" w:rsidRDefault="002500D2" w:rsidP="00BA4E1F">
      <w:pPr>
        <w:tabs>
          <w:tab w:val="left" w:pos="851"/>
        </w:tabs>
        <w:rPr>
          <w:rFonts w:ascii="Century Gothic" w:hAnsi="Century Gothic"/>
          <w:lang w:val="en-GB"/>
        </w:rPr>
      </w:pPr>
      <w:r>
        <w:rPr>
          <w:rFonts w:ascii="Century Gothic" w:hAnsi="Century Gothic"/>
          <w:lang w:val="en-GB"/>
        </w:rPr>
        <w:fldChar w:fldCharType="begin">
          <w:ffData>
            <w:name w:val=""/>
            <w:enabled/>
            <w:calcOnExit w:val="0"/>
            <w:textInput>
              <w:default w:val="&lt;Registered Name of your Entity&gt;"/>
            </w:textInput>
          </w:ffData>
        </w:fldChar>
      </w:r>
      <w:r>
        <w:rPr>
          <w:rFonts w:ascii="Century Gothic" w:hAnsi="Century Gothic"/>
          <w:lang w:val="en-GB"/>
        </w:rPr>
        <w:instrText xml:space="preserve"> FORMTEXT </w:instrText>
      </w:r>
      <w:r>
        <w:rPr>
          <w:rFonts w:ascii="Century Gothic" w:hAnsi="Century Gothic"/>
          <w:lang w:val="en-GB"/>
        </w:rPr>
      </w:r>
      <w:r>
        <w:rPr>
          <w:rFonts w:ascii="Century Gothic" w:hAnsi="Century Gothic"/>
          <w:lang w:val="en-GB"/>
        </w:rPr>
        <w:fldChar w:fldCharType="separate"/>
      </w:r>
      <w:r>
        <w:rPr>
          <w:rFonts w:ascii="Century Gothic" w:hAnsi="Century Gothic"/>
          <w:noProof/>
          <w:lang w:val="en-GB"/>
        </w:rPr>
        <w:t>&lt;Registered Name of your Entity&gt;</w:t>
      </w:r>
      <w:r>
        <w:rPr>
          <w:rFonts w:ascii="Century Gothic" w:hAnsi="Century Gothic"/>
          <w:lang w:val="en-GB"/>
        </w:rPr>
        <w:fldChar w:fldCharType="end"/>
      </w:r>
    </w:p>
    <w:p w14:paraId="452750BC" w14:textId="77777777" w:rsidR="00BA4E1F" w:rsidRDefault="00BA4E1F" w:rsidP="00BA4E1F">
      <w:pPr>
        <w:tabs>
          <w:tab w:val="left" w:pos="851"/>
        </w:tabs>
        <w:rPr>
          <w:rFonts w:ascii="Century Gothic" w:hAnsi="Century Gothic"/>
          <w:lang w:val="en-GB"/>
        </w:rPr>
      </w:pPr>
    </w:p>
    <w:p w14:paraId="10511E15" w14:textId="6ECA3035" w:rsidR="00BA4E1F" w:rsidRPr="002C2806" w:rsidRDefault="007E2835" w:rsidP="00BA4E1F">
      <w:pPr>
        <w:tabs>
          <w:tab w:val="left" w:pos="851"/>
        </w:tabs>
        <w:rPr>
          <w:rFonts w:ascii="Century Gothic" w:hAnsi="Century Gothic"/>
          <w:b/>
          <w:u w:val="single"/>
          <w:lang w:val="en-GB"/>
        </w:rPr>
      </w:pPr>
      <w:r>
        <w:rPr>
          <w:rFonts w:ascii="Century Gothic" w:hAnsi="Century Gothic"/>
          <w:b/>
          <w:u w:val="single"/>
          <w:lang w:val="en-GB"/>
        </w:rPr>
        <w:t>Registered</w:t>
      </w:r>
      <w:r w:rsidR="00F81EA1">
        <w:rPr>
          <w:rFonts w:ascii="Century Gothic" w:hAnsi="Century Gothic"/>
          <w:b/>
          <w:u w:val="single"/>
          <w:lang w:val="en-GB"/>
        </w:rPr>
        <w:t xml:space="preserve"> </w:t>
      </w:r>
      <w:r w:rsidRPr="002C2806">
        <w:rPr>
          <w:rFonts w:ascii="Century Gothic" w:hAnsi="Century Gothic"/>
          <w:b/>
          <w:u w:val="single"/>
          <w:lang w:val="en-GB"/>
        </w:rPr>
        <w:t>Address</w:t>
      </w:r>
      <w:r w:rsidR="00BA4E1F" w:rsidRPr="002C2806">
        <w:rPr>
          <w:rFonts w:ascii="Century Gothic" w:hAnsi="Century Gothic"/>
          <w:b/>
          <w:u w:val="single"/>
          <w:lang w:val="en-GB"/>
        </w:rPr>
        <w:t>:</w:t>
      </w:r>
    </w:p>
    <w:p w14:paraId="12FBC0AE" w14:textId="77777777" w:rsidR="00BA4E1F" w:rsidRPr="00A700EB" w:rsidRDefault="00BA4E1F" w:rsidP="00BA4E1F">
      <w:pPr>
        <w:tabs>
          <w:tab w:val="left" w:pos="851"/>
        </w:tabs>
        <w:rPr>
          <w:rFonts w:ascii="Century Gothic" w:hAnsi="Century Gothic"/>
          <w:lang w:val="en-GB"/>
        </w:rPr>
      </w:pPr>
      <w:r>
        <w:rPr>
          <w:rFonts w:ascii="Century Gothic" w:hAnsi="Century Gothic"/>
          <w:lang w:val="en-GB"/>
        </w:rPr>
        <w:fldChar w:fldCharType="begin">
          <w:ffData>
            <w:name w:val=""/>
            <w:enabled/>
            <w:calcOnExit w:val="0"/>
            <w:textInput>
              <w:default w:val="&lt;Street, Number&gt;"/>
            </w:textInput>
          </w:ffData>
        </w:fldChar>
      </w:r>
      <w:r>
        <w:rPr>
          <w:rFonts w:ascii="Century Gothic" w:hAnsi="Century Gothic"/>
          <w:lang w:val="en-GB"/>
        </w:rPr>
        <w:instrText xml:space="preserve"> FORMTEXT </w:instrText>
      </w:r>
      <w:r>
        <w:rPr>
          <w:rFonts w:ascii="Century Gothic" w:hAnsi="Century Gothic"/>
          <w:lang w:val="en-GB"/>
        </w:rPr>
      </w:r>
      <w:r>
        <w:rPr>
          <w:rFonts w:ascii="Century Gothic" w:hAnsi="Century Gothic"/>
          <w:lang w:val="en-GB"/>
        </w:rPr>
        <w:fldChar w:fldCharType="separate"/>
      </w:r>
      <w:r>
        <w:rPr>
          <w:rFonts w:ascii="Century Gothic" w:hAnsi="Century Gothic"/>
          <w:noProof/>
          <w:lang w:val="en-GB"/>
        </w:rPr>
        <w:t>&lt;Street, Number&gt;</w:t>
      </w:r>
      <w:r>
        <w:rPr>
          <w:rFonts w:ascii="Century Gothic" w:hAnsi="Century Gothic"/>
          <w:lang w:val="en-GB"/>
        </w:rPr>
        <w:fldChar w:fldCharType="end"/>
      </w:r>
    </w:p>
    <w:p w14:paraId="5F1B9DC3" w14:textId="77777777" w:rsidR="00BA4E1F" w:rsidRPr="00A700EB" w:rsidRDefault="00BA4E1F" w:rsidP="00BA4E1F">
      <w:pPr>
        <w:tabs>
          <w:tab w:val="left" w:pos="851"/>
        </w:tabs>
        <w:rPr>
          <w:rFonts w:ascii="Century Gothic" w:hAnsi="Century Gothic"/>
          <w:lang w:val="en-GB"/>
        </w:rPr>
      </w:pPr>
      <w:r>
        <w:rPr>
          <w:rFonts w:ascii="Century Gothic" w:hAnsi="Century Gothic"/>
          <w:lang w:val="en-GB"/>
        </w:rPr>
        <w:fldChar w:fldCharType="begin">
          <w:ffData>
            <w:name w:val=""/>
            <w:enabled/>
            <w:calcOnExit w:val="0"/>
            <w:textInput>
              <w:default w:val="&lt;ZIP Code, City, Country&gt;"/>
            </w:textInput>
          </w:ffData>
        </w:fldChar>
      </w:r>
      <w:r>
        <w:rPr>
          <w:rFonts w:ascii="Century Gothic" w:hAnsi="Century Gothic"/>
          <w:lang w:val="en-GB"/>
        </w:rPr>
        <w:instrText xml:space="preserve"> FORMTEXT </w:instrText>
      </w:r>
      <w:r>
        <w:rPr>
          <w:rFonts w:ascii="Century Gothic" w:hAnsi="Century Gothic"/>
          <w:lang w:val="en-GB"/>
        </w:rPr>
      </w:r>
      <w:r>
        <w:rPr>
          <w:rFonts w:ascii="Century Gothic" w:hAnsi="Century Gothic"/>
          <w:lang w:val="en-GB"/>
        </w:rPr>
        <w:fldChar w:fldCharType="separate"/>
      </w:r>
      <w:r>
        <w:rPr>
          <w:rFonts w:ascii="Century Gothic" w:hAnsi="Century Gothic"/>
          <w:noProof/>
          <w:lang w:val="en-GB"/>
        </w:rPr>
        <w:t>&lt;ZIP Code, City, Country&gt;</w:t>
      </w:r>
      <w:r>
        <w:rPr>
          <w:rFonts w:ascii="Century Gothic" w:hAnsi="Century Gothic"/>
          <w:lang w:val="en-GB"/>
        </w:rPr>
        <w:fldChar w:fldCharType="end"/>
      </w:r>
    </w:p>
    <w:p w14:paraId="418037C7" w14:textId="77777777" w:rsidR="00BA4E1F" w:rsidRPr="00A700EB" w:rsidRDefault="00BA4E1F" w:rsidP="00BA4E1F">
      <w:pPr>
        <w:tabs>
          <w:tab w:val="left" w:pos="851"/>
        </w:tabs>
        <w:rPr>
          <w:rFonts w:ascii="Century Gothic" w:hAnsi="Century Gothic"/>
          <w:lang w:val="en-GB"/>
        </w:rPr>
      </w:pPr>
    </w:p>
    <w:p w14:paraId="77696533" w14:textId="64D68B8E" w:rsidR="00BA4E1F" w:rsidRPr="00B74BD1" w:rsidRDefault="00585896" w:rsidP="00F81EA1">
      <w:pPr>
        <w:tabs>
          <w:tab w:val="left" w:pos="851"/>
        </w:tabs>
        <w:rPr>
          <w:rFonts w:ascii="Century Gothic" w:hAnsi="Century Gothic" w:cs="Arial"/>
          <w:iCs/>
          <w:sz w:val="16"/>
          <w:szCs w:val="16"/>
          <w:lang w:val="en-GB"/>
        </w:rPr>
      </w:pPr>
      <w:r>
        <w:rPr>
          <w:rFonts w:ascii="Century Gothic" w:hAnsi="Century Gothic"/>
          <w:lang w:val="en-GB"/>
        </w:rPr>
        <w:fldChar w:fldCharType="begin">
          <w:ffData>
            <w:name w:val=""/>
            <w:enabled/>
            <w:calcOnExit w:val="0"/>
            <w:textInput>
              <w:default w:val="&lt;Global Intermediary Identification Number (&quot;GIIN&quot;) or TIN (if applicable)&gt;"/>
            </w:textInput>
          </w:ffData>
        </w:fldChar>
      </w:r>
      <w:r>
        <w:rPr>
          <w:rFonts w:ascii="Century Gothic" w:hAnsi="Century Gothic"/>
          <w:lang w:val="en-GB"/>
        </w:rPr>
        <w:instrText xml:space="preserve"> FORMTEXT </w:instrText>
      </w:r>
      <w:r>
        <w:rPr>
          <w:rFonts w:ascii="Century Gothic" w:hAnsi="Century Gothic"/>
          <w:lang w:val="en-GB"/>
        </w:rPr>
      </w:r>
      <w:r>
        <w:rPr>
          <w:rFonts w:ascii="Century Gothic" w:hAnsi="Century Gothic"/>
          <w:lang w:val="en-GB"/>
        </w:rPr>
        <w:fldChar w:fldCharType="separate"/>
      </w:r>
      <w:r>
        <w:rPr>
          <w:rFonts w:ascii="Century Gothic" w:hAnsi="Century Gothic"/>
          <w:noProof/>
          <w:lang w:val="en-GB"/>
        </w:rPr>
        <w:t>&lt;Global Intermediary Identification Number ("GIIN") or TIN (if applicable)&gt;</w:t>
      </w:r>
      <w:r>
        <w:rPr>
          <w:rFonts w:ascii="Century Gothic" w:hAnsi="Century Gothic"/>
          <w:lang w:val="en-GB"/>
        </w:rPr>
        <w:fldChar w:fldCharType="end"/>
      </w:r>
      <w:r w:rsidR="00BA4E1F" w:rsidRPr="00A700EB">
        <w:rPr>
          <w:rFonts w:ascii="Century Gothic" w:hAnsi="Century Gothic" w:cs="Arial"/>
          <w:iCs/>
          <w:lang w:val="en-GB"/>
        </w:rPr>
        <w:t xml:space="preserve"> </w:t>
      </w:r>
    </w:p>
    <w:p w14:paraId="075F8A76" w14:textId="35369F5E" w:rsidR="00B74BD1" w:rsidRPr="00DB2A2B" w:rsidRDefault="00B74BD1" w:rsidP="00BA4E1F">
      <w:pPr>
        <w:pStyle w:val="Titel"/>
        <w:rPr>
          <w:lang w:val="en-US"/>
        </w:rPr>
      </w:pPr>
    </w:p>
    <w:p w14:paraId="787AF314" w14:textId="77777777" w:rsidR="00F81EA1" w:rsidRPr="00F81EA1" w:rsidRDefault="00F81EA1" w:rsidP="00F81EA1">
      <w:pPr>
        <w:keepLines w:val="0"/>
        <w:jc w:val="both"/>
        <w:rPr>
          <w:rFonts w:ascii="Century Gothic" w:hAnsi="Century Gothic" w:cs="Arial"/>
          <w:sz w:val="18"/>
          <w:szCs w:val="18"/>
          <w:lang w:val="en-US" w:eastAsia="de-AT"/>
        </w:rPr>
      </w:pPr>
      <w:r w:rsidRPr="00F81EA1">
        <w:rPr>
          <w:rFonts w:ascii="Century Gothic" w:hAnsi="Century Gothic" w:cs="Arial"/>
          <w:sz w:val="18"/>
          <w:szCs w:val="18"/>
          <w:lang w:val="en-US" w:eastAsia="de-AT"/>
        </w:rPr>
        <w:t xml:space="preserve">We are informed that under the Agreement between the United States of America and the Republic of Austria for Cooperation to Facilitate the Implementation of </w:t>
      </w:r>
      <w:r w:rsidRPr="00A326A1">
        <w:rPr>
          <w:rFonts w:ascii="Century Gothic" w:hAnsi="Century Gothic" w:cs="Arial"/>
          <w:sz w:val="18"/>
          <w:szCs w:val="18"/>
          <w:lang w:val="en-US" w:eastAsia="de-AT"/>
        </w:rPr>
        <w:t>FATCA</w:t>
      </w:r>
      <w:r w:rsidRPr="00F81EA1">
        <w:rPr>
          <w:rFonts w:ascii="Century Gothic" w:hAnsi="Century Gothic" w:cs="Arial"/>
          <w:sz w:val="18"/>
          <w:szCs w:val="18"/>
          <w:lang w:val="en-US" w:eastAsia="de-AT"/>
        </w:rPr>
        <w:t xml:space="preserve"> (Intergovernmental Agreement, Model 2, confirmed by the Austrian Council of Ministers, 29.04.2014, hereinafter referred to as the “Agreement”) and U.S. American regulations (i.e. the </w:t>
      </w:r>
      <w:r w:rsidRPr="00A326A1">
        <w:rPr>
          <w:rFonts w:ascii="Century Gothic" w:hAnsi="Century Gothic" w:cs="Arial"/>
          <w:b/>
          <w:sz w:val="18"/>
          <w:szCs w:val="18"/>
          <w:lang w:val="en-US" w:eastAsia="de-AT"/>
        </w:rPr>
        <w:t>Foreign Account Tax Compliance Act - FATCA</w:t>
      </w:r>
      <w:r w:rsidRPr="00F81EA1">
        <w:rPr>
          <w:rFonts w:ascii="Century Gothic" w:hAnsi="Century Gothic" w:cs="Arial"/>
          <w:sz w:val="18"/>
          <w:szCs w:val="18"/>
          <w:lang w:val="en-US" w:eastAsia="de-AT"/>
        </w:rPr>
        <w:t xml:space="preserve">) the above mentioned bank (hereinafter referred to as the "Bank") is obliged to report for the purpose of tax compliance and combating tax evasion on the basis of my/our respective consent certain data regarding my/our banking relationship with the Bank to the </w:t>
      </w:r>
      <w:r w:rsidRPr="00A326A1">
        <w:rPr>
          <w:rFonts w:ascii="Century Gothic" w:hAnsi="Century Gothic" w:cs="Arial"/>
          <w:b/>
          <w:sz w:val="18"/>
          <w:szCs w:val="18"/>
          <w:lang w:val="en-US" w:eastAsia="de-AT"/>
        </w:rPr>
        <w:t>Internal Revenue Service of the United States of America</w:t>
      </w:r>
      <w:r w:rsidRPr="00F81EA1">
        <w:rPr>
          <w:rFonts w:ascii="Century Gothic" w:hAnsi="Century Gothic" w:cs="Arial"/>
          <w:sz w:val="18"/>
          <w:szCs w:val="18"/>
          <w:lang w:val="en-US" w:eastAsia="de-AT"/>
        </w:rPr>
        <w:t xml:space="preserve"> (hereinafter referred to as “</w:t>
      </w:r>
      <w:r w:rsidRPr="00F81EA1">
        <w:rPr>
          <w:rFonts w:ascii="Century Gothic" w:hAnsi="Century Gothic" w:cs="Arial"/>
          <w:b/>
          <w:sz w:val="18"/>
          <w:szCs w:val="18"/>
          <w:lang w:val="en-US" w:eastAsia="de-AT"/>
        </w:rPr>
        <w:t>IRS</w:t>
      </w:r>
      <w:r w:rsidRPr="00F81EA1">
        <w:rPr>
          <w:rFonts w:ascii="Century Gothic" w:hAnsi="Century Gothic" w:cs="Arial"/>
          <w:sz w:val="18"/>
          <w:szCs w:val="18"/>
          <w:lang w:val="en-US" w:eastAsia="de-AT"/>
        </w:rPr>
        <w:t>”).</w:t>
      </w:r>
    </w:p>
    <w:p w14:paraId="1FCC2CEB" w14:textId="77777777" w:rsidR="00F81EA1" w:rsidRPr="00F81EA1" w:rsidRDefault="00F81EA1" w:rsidP="00F81EA1">
      <w:pPr>
        <w:keepLines w:val="0"/>
        <w:jc w:val="both"/>
        <w:rPr>
          <w:rFonts w:ascii="Century Gothic" w:hAnsi="Century Gothic" w:cs="Arial"/>
          <w:sz w:val="18"/>
          <w:szCs w:val="18"/>
          <w:lang w:val="en-US" w:eastAsia="de-AT"/>
        </w:rPr>
      </w:pPr>
    </w:p>
    <w:p w14:paraId="76E4075D" w14:textId="77777777" w:rsidR="00F81EA1" w:rsidRPr="00F81EA1" w:rsidRDefault="00F81EA1" w:rsidP="00F81EA1">
      <w:pPr>
        <w:keepLines w:val="0"/>
        <w:jc w:val="both"/>
        <w:rPr>
          <w:rFonts w:ascii="Century Gothic" w:hAnsi="Century Gothic" w:cs="Arial"/>
          <w:sz w:val="18"/>
          <w:szCs w:val="18"/>
          <w:lang w:val="en-US" w:eastAsia="de-AT"/>
        </w:rPr>
      </w:pPr>
      <w:r w:rsidRPr="00F81EA1">
        <w:rPr>
          <w:rFonts w:ascii="Century Gothic" w:hAnsi="Century Gothic" w:cs="Arial"/>
          <w:sz w:val="18"/>
          <w:szCs w:val="18"/>
          <w:lang w:val="en-US" w:eastAsia="de-AT"/>
        </w:rPr>
        <w:t>The following data have to be reported to IRS on a yearly basis starting 2015 and we herewith give our consent to such reports with regard to our following business with the Bank: all present and future accounts, deposits and transactions generating payments (interest, dividends, gross proceeds, redemption or any other type of financial income) (hereinafter referred to as “our business”):</w:t>
      </w:r>
    </w:p>
    <w:p w14:paraId="24FB6C61" w14:textId="77777777" w:rsidR="00F81EA1" w:rsidRPr="00F81EA1" w:rsidRDefault="00F81EA1" w:rsidP="00F81EA1">
      <w:pPr>
        <w:keepLines w:val="0"/>
        <w:jc w:val="both"/>
        <w:rPr>
          <w:rFonts w:ascii="Century Gothic" w:hAnsi="Century Gothic" w:cs="Arial"/>
          <w:sz w:val="18"/>
          <w:szCs w:val="18"/>
          <w:lang w:val="en-US" w:eastAsia="de-AT"/>
        </w:rPr>
      </w:pPr>
      <w:r w:rsidRPr="00F81EA1">
        <w:rPr>
          <w:rFonts w:ascii="Century Gothic" w:hAnsi="Century Gothic" w:cs="Arial"/>
          <w:sz w:val="18"/>
          <w:szCs w:val="18"/>
          <w:lang w:val="en-US" w:eastAsia="de-AT"/>
        </w:rPr>
        <w:t> </w:t>
      </w:r>
    </w:p>
    <w:p w14:paraId="5C7986CD" w14:textId="77777777" w:rsidR="00F81EA1" w:rsidRPr="00F81EA1" w:rsidRDefault="00F81EA1" w:rsidP="00F81EA1">
      <w:pPr>
        <w:keepLines w:val="0"/>
        <w:numPr>
          <w:ilvl w:val="0"/>
          <w:numId w:val="6"/>
        </w:numPr>
        <w:jc w:val="both"/>
        <w:rPr>
          <w:rFonts w:ascii="Century Gothic" w:hAnsi="Century Gothic" w:cs="Arial"/>
          <w:sz w:val="18"/>
          <w:szCs w:val="18"/>
          <w:lang w:val="en-US" w:eastAsia="de-AT"/>
        </w:rPr>
      </w:pPr>
      <w:r w:rsidRPr="00F81EA1">
        <w:rPr>
          <w:rFonts w:ascii="Century Gothic" w:hAnsi="Century Gothic" w:cs="Arial"/>
          <w:sz w:val="18"/>
          <w:szCs w:val="18"/>
          <w:lang w:val="en-US" w:eastAsia="de-AT"/>
        </w:rPr>
        <w:t>Registered Name of the account holder,</w:t>
      </w:r>
    </w:p>
    <w:p w14:paraId="3D353DD7" w14:textId="77777777" w:rsidR="00F81EA1" w:rsidRPr="00F81EA1" w:rsidRDefault="00F81EA1" w:rsidP="00F81EA1">
      <w:pPr>
        <w:keepLines w:val="0"/>
        <w:numPr>
          <w:ilvl w:val="0"/>
          <w:numId w:val="6"/>
        </w:numPr>
        <w:jc w:val="both"/>
        <w:rPr>
          <w:rFonts w:ascii="Century Gothic" w:hAnsi="Century Gothic" w:cs="Arial"/>
          <w:sz w:val="18"/>
          <w:szCs w:val="18"/>
          <w:lang w:val="en-US" w:eastAsia="de-AT"/>
        </w:rPr>
      </w:pPr>
      <w:r w:rsidRPr="00F81EA1">
        <w:rPr>
          <w:rFonts w:ascii="Century Gothic" w:hAnsi="Century Gothic" w:cs="Arial"/>
          <w:sz w:val="18"/>
          <w:szCs w:val="18"/>
          <w:lang w:val="en-US" w:eastAsia="de-AT"/>
        </w:rPr>
        <w:t>Address of registration of the account holder (Street, Street-number, ZIP-Code, City, Country)</w:t>
      </w:r>
    </w:p>
    <w:p w14:paraId="3E923301" w14:textId="77777777" w:rsidR="00F81EA1" w:rsidRPr="00F81EA1" w:rsidRDefault="00F81EA1" w:rsidP="00F81EA1">
      <w:pPr>
        <w:keepLines w:val="0"/>
        <w:numPr>
          <w:ilvl w:val="0"/>
          <w:numId w:val="6"/>
        </w:numPr>
        <w:jc w:val="both"/>
        <w:rPr>
          <w:rFonts w:ascii="Century Gothic" w:hAnsi="Century Gothic" w:cs="Arial"/>
          <w:sz w:val="18"/>
          <w:szCs w:val="18"/>
          <w:lang w:val="en-US" w:eastAsia="de-AT"/>
        </w:rPr>
      </w:pPr>
      <w:r w:rsidRPr="00F81EA1">
        <w:rPr>
          <w:rFonts w:ascii="Century Gothic" w:hAnsi="Century Gothic" w:cs="Arial"/>
          <w:sz w:val="18"/>
          <w:szCs w:val="18"/>
          <w:lang w:val="en-US" w:eastAsia="de-AT"/>
        </w:rPr>
        <w:t>Global Intermediary Identification Number ("GIIN") of the account holder</w:t>
      </w:r>
    </w:p>
    <w:p w14:paraId="09BB754C" w14:textId="77777777" w:rsidR="00F81EA1" w:rsidRPr="00F81EA1" w:rsidRDefault="00F81EA1" w:rsidP="00F81EA1">
      <w:pPr>
        <w:keepLines w:val="0"/>
        <w:numPr>
          <w:ilvl w:val="0"/>
          <w:numId w:val="6"/>
        </w:numPr>
        <w:jc w:val="both"/>
        <w:rPr>
          <w:rFonts w:ascii="Century Gothic" w:hAnsi="Century Gothic" w:cs="Arial"/>
          <w:sz w:val="18"/>
          <w:szCs w:val="18"/>
          <w:lang w:val="en-US" w:eastAsia="de-AT"/>
        </w:rPr>
      </w:pPr>
      <w:r w:rsidRPr="00F81EA1">
        <w:rPr>
          <w:rFonts w:ascii="Century Gothic" w:hAnsi="Century Gothic" w:cs="Arial"/>
          <w:sz w:val="18"/>
          <w:szCs w:val="18"/>
          <w:lang w:val="en-US" w:eastAsia="de-AT"/>
        </w:rPr>
        <w:t>Identification number of relevant accounts, deposits and transactions</w:t>
      </w:r>
    </w:p>
    <w:p w14:paraId="778FA678" w14:textId="77777777" w:rsidR="00F81EA1" w:rsidRPr="00F81EA1" w:rsidRDefault="00F81EA1" w:rsidP="00F81EA1">
      <w:pPr>
        <w:keepLines w:val="0"/>
        <w:numPr>
          <w:ilvl w:val="0"/>
          <w:numId w:val="6"/>
        </w:numPr>
        <w:jc w:val="both"/>
        <w:rPr>
          <w:rFonts w:ascii="Century Gothic" w:hAnsi="Century Gothic" w:cs="Arial"/>
          <w:i/>
          <w:sz w:val="18"/>
          <w:szCs w:val="18"/>
          <w:lang w:val="en-US" w:eastAsia="de-AT"/>
        </w:rPr>
      </w:pPr>
      <w:r w:rsidRPr="00F81EA1">
        <w:rPr>
          <w:rFonts w:ascii="Century Gothic" w:hAnsi="Century Gothic" w:cs="Arial"/>
          <w:sz w:val="18"/>
          <w:szCs w:val="18"/>
          <w:lang w:val="en-US" w:eastAsia="de-AT"/>
        </w:rPr>
        <w:t>Amount and currency of the balance or value of relevant accounts, deposits and transactions at the reporting date / at the date of closure</w:t>
      </w:r>
    </w:p>
    <w:p w14:paraId="5CF23CD5" w14:textId="77777777" w:rsidR="00F81EA1" w:rsidRPr="00A326A1" w:rsidRDefault="00F81EA1" w:rsidP="00F81EA1">
      <w:pPr>
        <w:keepLines w:val="0"/>
        <w:numPr>
          <w:ilvl w:val="0"/>
          <w:numId w:val="6"/>
        </w:numPr>
        <w:jc w:val="both"/>
        <w:rPr>
          <w:rFonts w:ascii="Century Gothic" w:hAnsi="Century Gothic" w:cs="Arial"/>
          <w:sz w:val="18"/>
          <w:szCs w:val="18"/>
          <w:lang w:val="en-GB" w:eastAsia="de-AT"/>
        </w:rPr>
      </w:pPr>
      <w:r w:rsidRPr="00F81EA1">
        <w:rPr>
          <w:rFonts w:ascii="Century Gothic" w:hAnsi="Century Gothic" w:cs="Arial"/>
          <w:sz w:val="18"/>
          <w:szCs w:val="18"/>
          <w:lang w:val="en-US" w:eastAsia="de-AT"/>
        </w:rPr>
        <w:t>Type</w:t>
      </w:r>
      <w:r w:rsidRPr="00F81EA1">
        <w:rPr>
          <w:rFonts w:ascii="Century Gothic" w:hAnsi="Century Gothic" w:cs="Arial"/>
          <w:i/>
          <w:sz w:val="18"/>
          <w:szCs w:val="18"/>
          <w:lang w:val="en-US" w:eastAsia="de-AT"/>
        </w:rPr>
        <w:t xml:space="preserve"> </w:t>
      </w:r>
      <w:r w:rsidRPr="00F81EA1">
        <w:rPr>
          <w:rFonts w:ascii="Century Gothic" w:hAnsi="Century Gothic" w:cs="Arial"/>
          <w:sz w:val="18"/>
          <w:szCs w:val="18"/>
          <w:lang w:val="en-US" w:eastAsia="de-AT"/>
        </w:rPr>
        <w:t>and amount of payments made during the reporting period.</w:t>
      </w:r>
    </w:p>
    <w:p w14:paraId="324CD171" w14:textId="77777777" w:rsidR="00A326A1" w:rsidRPr="00F81EA1" w:rsidRDefault="00A326A1" w:rsidP="00A326A1">
      <w:pPr>
        <w:keepLines w:val="0"/>
        <w:ind w:left="720"/>
        <w:jc w:val="both"/>
        <w:rPr>
          <w:rFonts w:ascii="Century Gothic" w:hAnsi="Century Gothic" w:cs="Arial"/>
          <w:sz w:val="18"/>
          <w:szCs w:val="18"/>
          <w:lang w:val="en-GB" w:eastAsia="de-AT"/>
        </w:rPr>
      </w:pPr>
    </w:p>
    <w:p w14:paraId="54149F27" w14:textId="77777777" w:rsidR="00F81EA1" w:rsidRDefault="00F81EA1" w:rsidP="00F81EA1">
      <w:pPr>
        <w:keepLines w:val="0"/>
        <w:jc w:val="both"/>
        <w:rPr>
          <w:rFonts w:ascii="Century Gothic" w:hAnsi="Century Gothic" w:cs="Arial"/>
          <w:sz w:val="18"/>
          <w:szCs w:val="18"/>
          <w:lang w:val="en-GB" w:eastAsia="de-AT"/>
        </w:rPr>
      </w:pPr>
      <w:r w:rsidRPr="00F81EA1">
        <w:rPr>
          <w:rFonts w:ascii="Century Gothic" w:hAnsi="Century Gothic" w:cs="Arial"/>
          <w:sz w:val="18"/>
          <w:szCs w:val="18"/>
          <w:lang w:val="en-US" w:eastAsia="de-AT"/>
        </w:rPr>
        <w:t>Our consent may be revoked vis-à-vis the Bank at any time with immediate effect</w:t>
      </w:r>
      <w:r w:rsidRPr="00F81EA1">
        <w:rPr>
          <w:rFonts w:ascii="Century Gothic" w:hAnsi="Century Gothic" w:cs="Arial"/>
          <w:sz w:val="18"/>
          <w:szCs w:val="18"/>
          <w:lang w:val="en-GB" w:eastAsia="de-AT"/>
        </w:rPr>
        <w:t xml:space="preserve"> for any future transfer or release of data, in writing to the above mentioned bank.</w:t>
      </w:r>
    </w:p>
    <w:p w14:paraId="77FE5FE4" w14:textId="77777777" w:rsidR="00F81EA1" w:rsidRDefault="00F81EA1" w:rsidP="00F81EA1">
      <w:pPr>
        <w:keepLines w:val="0"/>
        <w:jc w:val="both"/>
        <w:rPr>
          <w:rFonts w:ascii="Century Gothic" w:hAnsi="Century Gothic" w:cs="Arial"/>
          <w:sz w:val="18"/>
          <w:szCs w:val="18"/>
          <w:lang w:val="en-GB" w:eastAsia="de-AT"/>
        </w:rPr>
      </w:pPr>
    </w:p>
    <w:p w14:paraId="43373C32" w14:textId="77777777" w:rsidR="00F81EA1" w:rsidRPr="00F81EA1" w:rsidRDefault="00F81EA1" w:rsidP="00F81EA1">
      <w:pPr>
        <w:keepLines w:val="0"/>
        <w:jc w:val="both"/>
        <w:rPr>
          <w:rFonts w:ascii="Century Gothic" w:hAnsi="Century Gothic" w:cs="Arial"/>
          <w:sz w:val="18"/>
          <w:szCs w:val="18"/>
          <w:lang w:val="en-US" w:eastAsia="de-AT"/>
        </w:rPr>
      </w:pPr>
      <w:r w:rsidRPr="00F81EA1">
        <w:rPr>
          <w:rFonts w:ascii="Century Gothic" w:hAnsi="Century Gothic" w:cs="Arial"/>
          <w:sz w:val="18"/>
          <w:szCs w:val="18"/>
          <w:lang w:val="en-US" w:eastAsia="de-AT"/>
        </w:rPr>
        <w:t>If the consent requested above is not given*) or revoked later the Bank will be obliged under the Agreement to report aggregate information (the total number of account holders of the BANK who do not consent, the aggregate account balance and payment amount) to the IRS. Such information may give rise to a group request by the IRS for specific information about our business. In such case, the requested information shall be transmitted to the Austrian tax administration, and the Austrian tax administration may exchange this information with the IRS in accordance with the Agreement.</w:t>
      </w:r>
    </w:p>
    <w:p w14:paraId="390D3251" w14:textId="77777777" w:rsidR="00F81EA1" w:rsidRDefault="00F81EA1" w:rsidP="00F81EA1">
      <w:pPr>
        <w:keepLines w:val="0"/>
        <w:jc w:val="both"/>
        <w:rPr>
          <w:rFonts w:ascii="Century Gothic" w:hAnsi="Century Gothic" w:cs="Arial"/>
          <w:sz w:val="18"/>
          <w:szCs w:val="18"/>
          <w:lang w:val="en-US" w:eastAsia="de-AT"/>
        </w:rPr>
      </w:pPr>
      <w:r w:rsidRPr="00F81EA1">
        <w:rPr>
          <w:rFonts w:ascii="Century Gothic" w:hAnsi="Century Gothic" w:cs="Arial"/>
          <w:sz w:val="18"/>
          <w:szCs w:val="18"/>
          <w:lang w:val="en-US" w:eastAsia="de-AT"/>
        </w:rPr>
        <w:t>*) only applicable for business that exists as of June 30, 2014</w:t>
      </w:r>
    </w:p>
    <w:p w14:paraId="0371C9CA" w14:textId="77777777" w:rsidR="00C73752" w:rsidRDefault="00C73752" w:rsidP="00F81EA1">
      <w:pPr>
        <w:keepLines w:val="0"/>
        <w:jc w:val="both"/>
        <w:rPr>
          <w:rFonts w:ascii="Century Gothic" w:hAnsi="Century Gothic" w:cs="Arial"/>
          <w:sz w:val="18"/>
          <w:szCs w:val="18"/>
          <w:lang w:val="en-US" w:eastAsia="de-AT"/>
        </w:rPr>
      </w:pPr>
    </w:p>
    <w:p w14:paraId="3F56F5C4" w14:textId="77777777" w:rsidR="00C73752" w:rsidRPr="00F81EA1" w:rsidRDefault="00C73752" w:rsidP="00F81EA1">
      <w:pPr>
        <w:keepLines w:val="0"/>
        <w:jc w:val="both"/>
        <w:rPr>
          <w:rFonts w:ascii="Century Gothic" w:hAnsi="Century Gothic" w:cs="Arial"/>
          <w:sz w:val="18"/>
          <w:szCs w:val="18"/>
          <w:lang w:val="en-US" w:eastAsia="de-AT"/>
        </w:rPr>
      </w:pPr>
    </w:p>
    <w:p w14:paraId="669DF797" w14:textId="77777777" w:rsidR="00C73752" w:rsidRPr="00B74BD1" w:rsidRDefault="00C73752" w:rsidP="00305E8E">
      <w:pPr>
        <w:keepLines w:val="0"/>
        <w:jc w:val="both"/>
        <w:rPr>
          <w:rFonts w:ascii="Century Gothic" w:hAnsi="Century Gothic" w:cs="Arial"/>
          <w:sz w:val="18"/>
          <w:szCs w:val="18"/>
          <w:lang w:val="en-US" w:eastAsia="de-AT"/>
        </w:rPr>
      </w:pPr>
    </w:p>
    <w:p w14:paraId="61B6430D" w14:textId="77777777" w:rsidR="00FA22B7" w:rsidRPr="00B74BD1" w:rsidRDefault="009C193B" w:rsidP="00305E8E">
      <w:pPr>
        <w:keepLines w:val="0"/>
        <w:jc w:val="both"/>
        <w:rPr>
          <w:rFonts w:ascii="Century Gothic" w:hAnsi="Century Gothic" w:cs="Arial"/>
          <w:sz w:val="18"/>
          <w:szCs w:val="18"/>
          <w:lang w:val="en-US" w:eastAsia="de-AT"/>
        </w:rPr>
      </w:pPr>
      <w:r w:rsidRPr="00B74BD1">
        <w:rPr>
          <w:rFonts w:ascii="Century Gothic" w:hAnsi="Century Gothic" w:cs="Arial"/>
          <w:sz w:val="18"/>
          <w:szCs w:val="18"/>
          <w:lang w:val="en-US" w:eastAsia="de-AT"/>
        </w:rPr>
        <w:t>..........................                   </w:t>
      </w:r>
      <w:r w:rsidRPr="00B74BD1">
        <w:rPr>
          <w:rFonts w:ascii="Century Gothic" w:hAnsi="Century Gothic" w:cs="Arial"/>
          <w:sz w:val="18"/>
          <w:szCs w:val="18"/>
          <w:lang w:val="en-US" w:eastAsia="de-AT"/>
        </w:rPr>
        <w:tab/>
        <w:t xml:space="preserve"> .......................................................................................................</w:t>
      </w:r>
    </w:p>
    <w:p w14:paraId="6FC40821" w14:textId="261852E0" w:rsidR="008E17B0" w:rsidRPr="00BE77FB" w:rsidRDefault="00D6156F" w:rsidP="00BE77FB">
      <w:pPr>
        <w:rPr>
          <w:rFonts w:ascii="Century Gothic" w:hAnsi="Century Gothic"/>
          <w:sz w:val="18"/>
          <w:szCs w:val="18"/>
          <w:lang w:val="en-US"/>
        </w:rPr>
      </w:pPr>
      <w:r w:rsidRPr="00B74BD1">
        <w:rPr>
          <w:rFonts w:ascii="Century Gothic" w:hAnsi="Century Gothic"/>
          <w:sz w:val="18"/>
          <w:szCs w:val="18"/>
          <w:lang w:val="en-GB"/>
        </w:rPr>
        <w:fldChar w:fldCharType="begin">
          <w:ffData>
            <w:name w:val=""/>
            <w:enabled/>
            <w:calcOnExit w:val="0"/>
            <w:textInput>
              <w:default w:val="&lt;Place, date&gt;"/>
            </w:textInput>
          </w:ffData>
        </w:fldChar>
      </w:r>
      <w:r w:rsidRPr="00B74BD1">
        <w:rPr>
          <w:rFonts w:ascii="Century Gothic" w:hAnsi="Century Gothic"/>
          <w:sz w:val="18"/>
          <w:szCs w:val="18"/>
          <w:lang w:val="en-GB"/>
        </w:rPr>
        <w:instrText xml:space="preserve"> FORMTEXT </w:instrText>
      </w:r>
      <w:r w:rsidRPr="00B74BD1">
        <w:rPr>
          <w:rFonts w:ascii="Century Gothic" w:hAnsi="Century Gothic"/>
          <w:sz w:val="18"/>
          <w:szCs w:val="18"/>
          <w:lang w:val="en-GB"/>
        </w:rPr>
      </w:r>
      <w:r w:rsidRPr="00B74BD1">
        <w:rPr>
          <w:rFonts w:ascii="Century Gothic" w:hAnsi="Century Gothic"/>
          <w:sz w:val="18"/>
          <w:szCs w:val="18"/>
          <w:lang w:val="en-GB"/>
        </w:rPr>
        <w:fldChar w:fldCharType="separate"/>
      </w:r>
      <w:r w:rsidRPr="00B74BD1">
        <w:rPr>
          <w:rFonts w:ascii="Century Gothic" w:hAnsi="Century Gothic"/>
          <w:noProof/>
          <w:sz w:val="18"/>
          <w:szCs w:val="18"/>
          <w:lang w:val="en-GB"/>
        </w:rPr>
        <w:t>&lt;Place, date&gt;</w:t>
      </w:r>
      <w:r w:rsidRPr="00B74BD1">
        <w:rPr>
          <w:rFonts w:ascii="Century Gothic" w:hAnsi="Century Gothic"/>
          <w:sz w:val="18"/>
          <w:szCs w:val="18"/>
          <w:lang w:val="en-GB"/>
        </w:rPr>
        <w:fldChar w:fldCharType="end"/>
      </w:r>
      <w:r w:rsidRPr="00B74BD1">
        <w:rPr>
          <w:rFonts w:ascii="Century Gothic" w:hAnsi="Century Gothic"/>
          <w:sz w:val="18"/>
          <w:szCs w:val="18"/>
          <w:lang w:val="en-GB"/>
        </w:rPr>
        <w:tab/>
      </w:r>
      <w:r w:rsidRPr="00B74BD1">
        <w:rPr>
          <w:rFonts w:ascii="Century Gothic" w:hAnsi="Century Gothic"/>
          <w:sz w:val="18"/>
          <w:szCs w:val="18"/>
          <w:lang w:val="en-GB"/>
        </w:rPr>
        <w:tab/>
      </w:r>
      <w:r w:rsidRPr="00B74BD1">
        <w:rPr>
          <w:rFonts w:ascii="Century Gothic" w:hAnsi="Century Gothic"/>
          <w:sz w:val="18"/>
          <w:szCs w:val="18"/>
          <w:lang w:val="en-GB"/>
        </w:rPr>
        <w:tab/>
      </w:r>
      <w:r w:rsidR="00F81EA1">
        <w:rPr>
          <w:rFonts w:ascii="Century Gothic" w:hAnsi="Century Gothic"/>
          <w:sz w:val="18"/>
          <w:szCs w:val="18"/>
          <w:lang w:val="en-GB"/>
        </w:rPr>
        <w:fldChar w:fldCharType="begin">
          <w:ffData>
            <w:name w:val=""/>
            <w:enabled/>
            <w:calcOnExit w:val="0"/>
            <w:textInput>
              <w:default w:val="&lt;Personal/Corporate authorized signature of the Client&gt;"/>
            </w:textInput>
          </w:ffData>
        </w:fldChar>
      </w:r>
      <w:r w:rsidR="00F81EA1">
        <w:rPr>
          <w:rFonts w:ascii="Century Gothic" w:hAnsi="Century Gothic"/>
          <w:sz w:val="18"/>
          <w:szCs w:val="18"/>
          <w:lang w:val="en-GB"/>
        </w:rPr>
        <w:instrText xml:space="preserve"> FORMTEXT </w:instrText>
      </w:r>
      <w:r w:rsidR="00F81EA1">
        <w:rPr>
          <w:rFonts w:ascii="Century Gothic" w:hAnsi="Century Gothic"/>
          <w:sz w:val="18"/>
          <w:szCs w:val="18"/>
          <w:lang w:val="en-GB"/>
        </w:rPr>
      </w:r>
      <w:r w:rsidR="00F81EA1">
        <w:rPr>
          <w:rFonts w:ascii="Century Gothic" w:hAnsi="Century Gothic"/>
          <w:sz w:val="18"/>
          <w:szCs w:val="18"/>
          <w:lang w:val="en-GB"/>
        </w:rPr>
        <w:fldChar w:fldCharType="separate"/>
      </w:r>
      <w:r w:rsidR="00F81EA1">
        <w:rPr>
          <w:rFonts w:ascii="Century Gothic" w:hAnsi="Century Gothic"/>
          <w:noProof/>
          <w:sz w:val="18"/>
          <w:szCs w:val="18"/>
          <w:lang w:val="en-GB"/>
        </w:rPr>
        <w:t>&lt;Personal/Corporate authorized signature of the Client&gt;</w:t>
      </w:r>
      <w:r w:rsidR="00F81EA1">
        <w:rPr>
          <w:rFonts w:ascii="Century Gothic" w:hAnsi="Century Gothic"/>
          <w:sz w:val="18"/>
          <w:szCs w:val="18"/>
          <w:lang w:val="en-GB"/>
        </w:rPr>
        <w:fldChar w:fldCharType="end"/>
      </w:r>
      <w:r w:rsidR="009C193B" w:rsidRPr="00B74BD1">
        <w:rPr>
          <w:rFonts w:ascii="Century Gothic" w:hAnsi="Century Gothic" w:cs="Arial"/>
          <w:sz w:val="18"/>
          <w:szCs w:val="18"/>
          <w:lang w:val="en-US" w:eastAsia="de-AT"/>
        </w:rPr>
        <w:tab/>
      </w:r>
    </w:p>
    <w:sectPr w:rsidR="008E17B0" w:rsidRPr="00BE77FB" w:rsidSect="00B600E6">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32680" w14:textId="77777777" w:rsidR="00E9066C" w:rsidRDefault="00E9066C">
      <w:r>
        <w:separator/>
      </w:r>
    </w:p>
  </w:endnote>
  <w:endnote w:type="continuationSeparator" w:id="0">
    <w:p w14:paraId="2E323F19" w14:textId="77777777" w:rsidR="00E9066C" w:rsidRDefault="00E90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31EF0" w14:textId="77777777" w:rsidR="00882A27" w:rsidRDefault="00882A2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D7A9" w14:textId="77777777" w:rsidR="00882A27" w:rsidRDefault="00882A2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5093F" w14:textId="77777777" w:rsidR="00882A27" w:rsidRDefault="00882A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4B09B" w14:textId="77777777" w:rsidR="00E9066C" w:rsidRDefault="00E9066C">
      <w:r>
        <w:separator/>
      </w:r>
    </w:p>
  </w:footnote>
  <w:footnote w:type="continuationSeparator" w:id="0">
    <w:p w14:paraId="5D57ECF6" w14:textId="77777777" w:rsidR="00E9066C" w:rsidRDefault="00E90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36DC2" w14:textId="77777777" w:rsidR="00882A27" w:rsidRDefault="00882A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7843B" w14:textId="77777777" w:rsidR="00882A27" w:rsidRDefault="00882A2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F68B7" w14:textId="1E1A9248" w:rsidR="000D6B7D" w:rsidRDefault="00D6156F" w:rsidP="00342817">
    <w:pPr>
      <w:pStyle w:val="Kopfzeile"/>
      <w:jc w:val="center"/>
    </w:pPr>
    <w:r>
      <w:rPr>
        <w:noProof/>
        <w:lang w:eastAsia="de-AT"/>
      </w:rPr>
      <w:drawing>
        <wp:anchor distT="0" distB="0" distL="114300" distR="114300" simplePos="0" relativeHeight="251659264" behindDoc="1" locked="0" layoutInCell="1" allowOverlap="1" wp14:anchorId="47042342" wp14:editId="1B358187">
          <wp:simplePos x="0" y="0"/>
          <wp:positionH relativeFrom="column">
            <wp:posOffset>-695325</wp:posOffset>
          </wp:positionH>
          <wp:positionV relativeFrom="paragraph">
            <wp:posOffset>-440055</wp:posOffset>
          </wp:positionV>
          <wp:extent cx="7596505" cy="10982325"/>
          <wp:effectExtent l="0" t="0" r="4445" b="9525"/>
          <wp:wrapNone/>
          <wp:docPr id="6" name="Bild 4" descr="kundenbrief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denbrief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10982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E0B"/>
    <w:multiLevelType w:val="hybridMultilevel"/>
    <w:tmpl w:val="45E0ED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A2570D2"/>
    <w:multiLevelType w:val="hybridMultilevel"/>
    <w:tmpl w:val="0908F682"/>
    <w:lvl w:ilvl="0" w:tplc="984889EE">
      <w:numFmt w:val="bullet"/>
      <w:lvlText w:val=""/>
      <w:lvlJc w:val="left"/>
      <w:pPr>
        <w:ind w:left="720" w:hanging="360"/>
      </w:pPr>
      <w:rPr>
        <w:rFonts w:ascii="Symbol" w:eastAsia="Times New Roman"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F7407B9"/>
    <w:multiLevelType w:val="hybridMultilevel"/>
    <w:tmpl w:val="EF5AF8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610950"/>
    <w:multiLevelType w:val="hybridMultilevel"/>
    <w:tmpl w:val="0BD42956"/>
    <w:lvl w:ilvl="0" w:tplc="0C070003">
      <w:start w:val="1"/>
      <w:numFmt w:val="bullet"/>
      <w:lvlText w:val="o"/>
      <w:lvlJc w:val="left"/>
      <w:pPr>
        <w:ind w:left="720" w:hanging="360"/>
      </w:pPr>
      <w:rPr>
        <w:rFonts w:ascii="Courier New" w:hAnsi="Courier New" w:hint="default"/>
      </w:rPr>
    </w:lvl>
    <w:lvl w:ilvl="1" w:tplc="0C070003">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3C131F2"/>
    <w:multiLevelType w:val="hybridMultilevel"/>
    <w:tmpl w:val="BE066180"/>
    <w:lvl w:ilvl="0" w:tplc="75FA7404">
      <w:start w:val="1"/>
      <w:numFmt w:val="decimal"/>
      <w:lvlText w:val="%1."/>
      <w:lvlJc w:val="left"/>
      <w:pPr>
        <w:ind w:left="720" w:hanging="360"/>
      </w:pPr>
      <w:rPr>
        <w:rFonts w:cs="Times New Roman" w:hint="default"/>
        <w:color w:val="C00000"/>
      </w:rPr>
    </w:lvl>
    <w:lvl w:ilvl="1" w:tplc="0C070019">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5" w15:restartNumberingAfterBreak="0">
    <w:nsid w:val="42766337"/>
    <w:multiLevelType w:val="hybridMultilevel"/>
    <w:tmpl w:val="2522D7F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C2360C"/>
    <w:multiLevelType w:val="hybridMultilevel"/>
    <w:tmpl w:val="43E65BD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990F61"/>
    <w:multiLevelType w:val="hybridMultilevel"/>
    <w:tmpl w:val="58F419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7245270"/>
    <w:multiLevelType w:val="hybridMultilevel"/>
    <w:tmpl w:val="933C0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0D6655"/>
    <w:multiLevelType w:val="hybridMultilevel"/>
    <w:tmpl w:val="1D98D2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91D444F"/>
    <w:multiLevelType w:val="hybridMultilevel"/>
    <w:tmpl w:val="63AAE8F8"/>
    <w:lvl w:ilvl="0" w:tplc="0C070015">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1" w15:restartNumberingAfterBreak="0">
    <w:nsid w:val="71E406F7"/>
    <w:multiLevelType w:val="hybridMultilevel"/>
    <w:tmpl w:val="C1D6A1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9212C52"/>
    <w:multiLevelType w:val="multilevel"/>
    <w:tmpl w:val="27D8E72C"/>
    <w:lvl w:ilvl="0">
      <w:start w:val="1"/>
      <w:numFmt w:val="bullet"/>
      <w:lvlText w:val=""/>
      <w:lvlJc w:val="left"/>
      <w:pPr>
        <w:tabs>
          <w:tab w:val="num" w:pos="-24"/>
        </w:tabs>
        <w:ind w:left="-24" w:hanging="360"/>
      </w:pPr>
      <w:rPr>
        <w:rFonts w:ascii="Symbol" w:hAnsi="Symbol" w:hint="default"/>
        <w:sz w:val="20"/>
      </w:rPr>
    </w:lvl>
    <w:lvl w:ilvl="1" w:tentative="1">
      <w:start w:val="1"/>
      <w:numFmt w:val="bullet"/>
      <w:lvlText w:val="o"/>
      <w:lvlJc w:val="left"/>
      <w:pPr>
        <w:tabs>
          <w:tab w:val="num" w:pos="696"/>
        </w:tabs>
        <w:ind w:left="696" w:hanging="360"/>
      </w:pPr>
      <w:rPr>
        <w:rFonts w:ascii="Courier New" w:hAnsi="Courier New" w:hint="default"/>
        <w:sz w:val="20"/>
      </w:rPr>
    </w:lvl>
    <w:lvl w:ilvl="2" w:tentative="1">
      <w:start w:val="1"/>
      <w:numFmt w:val="bullet"/>
      <w:lvlText w:val=""/>
      <w:lvlJc w:val="left"/>
      <w:pPr>
        <w:tabs>
          <w:tab w:val="num" w:pos="1416"/>
        </w:tabs>
        <w:ind w:left="1416" w:hanging="360"/>
      </w:pPr>
      <w:rPr>
        <w:rFonts w:ascii="Wingdings" w:hAnsi="Wingdings" w:hint="default"/>
        <w:sz w:val="20"/>
      </w:rPr>
    </w:lvl>
    <w:lvl w:ilvl="3" w:tentative="1">
      <w:start w:val="1"/>
      <w:numFmt w:val="bullet"/>
      <w:lvlText w:val=""/>
      <w:lvlJc w:val="left"/>
      <w:pPr>
        <w:tabs>
          <w:tab w:val="num" w:pos="2136"/>
        </w:tabs>
        <w:ind w:left="2136" w:hanging="360"/>
      </w:pPr>
      <w:rPr>
        <w:rFonts w:ascii="Wingdings" w:hAnsi="Wingdings" w:hint="default"/>
        <w:sz w:val="20"/>
      </w:rPr>
    </w:lvl>
    <w:lvl w:ilvl="4" w:tentative="1">
      <w:start w:val="1"/>
      <w:numFmt w:val="bullet"/>
      <w:lvlText w:val=""/>
      <w:lvlJc w:val="left"/>
      <w:pPr>
        <w:tabs>
          <w:tab w:val="num" w:pos="2856"/>
        </w:tabs>
        <w:ind w:left="2856" w:hanging="360"/>
      </w:pPr>
      <w:rPr>
        <w:rFonts w:ascii="Wingdings" w:hAnsi="Wingdings" w:hint="default"/>
        <w:sz w:val="20"/>
      </w:rPr>
    </w:lvl>
    <w:lvl w:ilvl="5" w:tentative="1">
      <w:start w:val="1"/>
      <w:numFmt w:val="bullet"/>
      <w:lvlText w:val=""/>
      <w:lvlJc w:val="left"/>
      <w:pPr>
        <w:tabs>
          <w:tab w:val="num" w:pos="3576"/>
        </w:tabs>
        <w:ind w:left="3576" w:hanging="360"/>
      </w:pPr>
      <w:rPr>
        <w:rFonts w:ascii="Wingdings" w:hAnsi="Wingdings" w:hint="default"/>
        <w:sz w:val="20"/>
      </w:rPr>
    </w:lvl>
    <w:lvl w:ilvl="6" w:tentative="1">
      <w:start w:val="1"/>
      <w:numFmt w:val="bullet"/>
      <w:lvlText w:val=""/>
      <w:lvlJc w:val="left"/>
      <w:pPr>
        <w:tabs>
          <w:tab w:val="num" w:pos="4296"/>
        </w:tabs>
        <w:ind w:left="4296" w:hanging="360"/>
      </w:pPr>
      <w:rPr>
        <w:rFonts w:ascii="Wingdings" w:hAnsi="Wingdings" w:hint="default"/>
        <w:sz w:val="20"/>
      </w:rPr>
    </w:lvl>
    <w:lvl w:ilvl="7" w:tentative="1">
      <w:start w:val="1"/>
      <w:numFmt w:val="bullet"/>
      <w:lvlText w:val=""/>
      <w:lvlJc w:val="left"/>
      <w:pPr>
        <w:tabs>
          <w:tab w:val="num" w:pos="5016"/>
        </w:tabs>
        <w:ind w:left="5016" w:hanging="360"/>
      </w:pPr>
      <w:rPr>
        <w:rFonts w:ascii="Wingdings" w:hAnsi="Wingdings" w:hint="default"/>
        <w:sz w:val="20"/>
      </w:rPr>
    </w:lvl>
    <w:lvl w:ilvl="8" w:tentative="1">
      <w:start w:val="1"/>
      <w:numFmt w:val="bullet"/>
      <w:lvlText w:val=""/>
      <w:lvlJc w:val="left"/>
      <w:pPr>
        <w:tabs>
          <w:tab w:val="num" w:pos="5736"/>
        </w:tabs>
        <w:ind w:left="5736" w:hanging="360"/>
      </w:pPr>
      <w:rPr>
        <w:rFonts w:ascii="Wingdings" w:hAnsi="Wingdings" w:hint="default"/>
        <w:sz w:val="20"/>
      </w:rPr>
    </w:lvl>
  </w:abstractNum>
  <w:abstractNum w:abstractNumId="13" w15:restartNumberingAfterBreak="0">
    <w:nsid w:val="7C970A21"/>
    <w:multiLevelType w:val="hybridMultilevel"/>
    <w:tmpl w:val="9E2A20B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6"/>
  </w:num>
  <w:num w:numId="4">
    <w:abstractNumId w:val="13"/>
  </w:num>
  <w:num w:numId="5">
    <w:abstractNumId w:val="1"/>
  </w:num>
  <w:num w:numId="6">
    <w:abstractNumId w:val="9"/>
  </w:num>
  <w:num w:numId="7">
    <w:abstractNumId w:val="7"/>
  </w:num>
  <w:num w:numId="8">
    <w:abstractNumId w:val="0"/>
  </w:num>
  <w:num w:numId="9">
    <w:abstractNumId w:val="11"/>
  </w:num>
  <w:num w:numId="10">
    <w:abstractNumId w:val="2"/>
  </w:num>
  <w:num w:numId="11">
    <w:abstractNumId w:val="4"/>
  </w:num>
  <w:num w:numId="12">
    <w:abstractNumId w:val="1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C1A"/>
    <w:rsid w:val="00002E4A"/>
    <w:rsid w:val="00007F51"/>
    <w:rsid w:val="000106F6"/>
    <w:rsid w:val="00012EDB"/>
    <w:rsid w:val="000204BA"/>
    <w:rsid w:val="000219BB"/>
    <w:rsid w:val="00046A50"/>
    <w:rsid w:val="00054BA4"/>
    <w:rsid w:val="000556E7"/>
    <w:rsid w:val="000600CB"/>
    <w:rsid w:val="00073A22"/>
    <w:rsid w:val="00074DBD"/>
    <w:rsid w:val="00085FF2"/>
    <w:rsid w:val="00086161"/>
    <w:rsid w:val="000913FA"/>
    <w:rsid w:val="000A71F9"/>
    <w:rsid w:val="000B5EE0"/>
    <w:rsid w:val="000C32EB"/>
    <w:rsid w:val="000C56AA"/>
    <w:rsid w:val="000D5F21"/>
    <w:rsid w:val="000D6B7D"/>
    <w:rsid w:val="000E4D71"/>
    <w:rsid w:val="000F7A03"/>
    <w:rsid w:val="00102558"/>
    <w:rsid w:val="00111F80"/>
    <w:rsid w:val="001132E2"/>
    <w:rsid w:val="00125BD9"/>
    <w:rsid w:val="00133ED6"/>
    <w:rsid w:val="00146DF7"/>
    <w:rsid w:val="00153A1E"/>
    <w:rsid w:val="00154C01"/>
    <w:rsid w:val="00173C0A"/>
    <w:rsid w:val="00180A64"/>
    <w:rsid w:val="00180ACB"/>
    <w:rsid w:val="001A0F1C"/>
    <w:rsid w:val="001A412E"/>
    <w:rsid w:val="001A4986"/>
    <w:rsid w:val="001B6452"/>
    <w:rsid w:val="001E2537"/>
    <w:rsid w:val="001E2790"/>
    <w:rsid w:val="001E38BD"/>
    <w:rsid w:val="001F6F2C"/>
    <w:rsid w:val="001F7613"/>
    <w:rsid w:val="00201CA9"/>
    <w:rsid w:val="002075A4"/>
    <w:rsid w:val="00210BC4"/>
    <w:rsid w:val="00217343"/>
    <w:rsid w:val="00222845"/>
    <w:rsid w:val="00230FE1"/>
    <w:rsid w:val="00237D82"/>
    <w:rsid w:val="00242E63"/>
    <w:rsid w:val="002452C6"/>
    <w:rsid w:val="002500D2"/>
    <w:rsid w:val="00261138"/>
    <w:rsid w:val="0027185F"/>
    <w:rsid w:val="002718C1"/>
    <w:rsid w:val="00273185"/>
    <w:rsid w:val="00275730"/>
    <w:rsid w:val="00276129"/>
    <w:rsid w:val="0028198A"/>
    <w:rsid w:val="00285F02"/>
    <w:rsid w:val="00292FA0"/>
    <w:rsid w:val="00296785"/>
    <w:rsid w:val="002A0FD1"/>
    <w:rsid w:val="002A23EF"/>
    <w:rsid w:val="002A537A"/>
    <w:rsid w:val="002A7590"/>
    <w:rsid w:val="002B17C8"/>
    <w:rsid w:val="002C2806"/>
    <w:rsid w:val="002C2FCC"/>
    <w:rsid w:val="002D386F"/>
    <w:rsid w:val="002D4D1F"/>
    <w:rsid w:val="002E2EB4"/>
    <w:rsid w:val="002F1C1A"/>
    <w:rsid w:val="00302CAA"/>
    <w:rsid w:val="003032BD"/>
    <w:rsid w:val="00305E8E"/>
    <w:rsid w:val="00310B54"/>
    <w:rsid w:val="00325C9A"/>
    <w:rsid w:val="003261AF"/>
    <w:rsid w:val="00330BF7"/>
    <w:rsid w:val="00331692"/>
    <w:rsid w:val="00334027"/>
    <w:rsid w:val="00342817"/>
    <w:rsid w:val="003601F1"/>
    <w:rsid w:val="00363C8A"/>
    <w:rsid w:val="0036587D"/>
    <w:rsid w:val="00367B90"/>
    <w:rsid w:val="00374544"/>
    <w:rsid w:val="00375F49"/>
    <w:rsid w:val="00396C3F"/>
    <w:rsid w:val="00397714"/>
    <w:rsid w:val="003A2BC0"/>
    <w:rsid w:val="003B3893"/>
    <w:rsid w:val="003B4C9B"/>
    <w:rsid w:val="003B60DF"/>
    <w:rsid w:val="003C1248"/>
    <w:rsid w:val="003C282E"/>
    <w:rsid w:val="003D4AFA"/>
    <w:rsid w:val="003F63C9"/>
    <w:rsid w:val="003F7770"/>
    <w:rsid w:val="00406FD7"/>
    <w:rsid w:val="00407AFE"/>
    <w:rsid w:val="0041255B"/>
    <w:rsid w:val="00441982"/>
    <w:rsid w:val="00441F72"/>
    <w:rsid w:val="004462D5"/>
    <w:rsid w:val="00451A5F"/>
    <w:rsid w:val="00455744"/>
    <w:rsid w:val="00471ECE"/>
    <w:rsid w:val="004736F4"/>
    <w:rsid w:val="00477BC2"/>
    <w:rsid w:val="004811C6"/>
    <w:rsid w:val="004846A9"/>
    <w:rsid w:val="00491CD0"/>
    <w:rsid w:val="00493520"/>
    <w:rsid w:val="004C0D3D"/>
    <w:rsid w:val="004C1B35"/>
    <w:rsid w:val="004D194B"/>
    <w:rsid w:val="004D4E27"/>
    <w:rsid w:val="004E5DEA"/>
    <w:rsid w:val="004E71A3"/>
    <w:rsid w:val="004F4CEC"/>
    <w:rsid w:val="0050403F"/>
    <w:rsid w:val="005053D8"/>
    <w:rsid w:val="0053443F"/>
    <w:rsid w:val="005472F5"/>
    <w:rsid w:val="005505FE"/>
    <w:rsid w:val="0055593C"/>
    <w:rsid w:val="00562F02"/>
    <w:rsid w:val="00580016"/>
    <w:rsid w:val="00585896"/>
    <w:rsid w:val="00595136"/>
    <w:rsid w:val="00596829"/>
    <w:rsid w:val="005B3833"/>
    <w:rsid w:val="005B3A7B"/>
    <w:rsid w:val="005C2B10"/>
    <w:rsid w:val="005D3C65"/>
    <w:rsid w:val="005D4AA6"/>
    <w:rsid w:val="005E008F"/>
    <w:rsid w:val="005E2859"/>
    <w:rsid w:val="005F125B"/>
    <w:rsid w:val="005F1FC3"/>
    <w:rsid w:val="005F579F"/>
    <w:rsid w:val="005F7E91"/>
    <w:rsid w:val="0060190F"/>
    <w:rsid w:val="006042E0"/>
    <w:rsid w:val="00605AC8"/>
    <w:rsid w:val="00630143"/>
    <w:rsid w:val="006303AF"/>
    <w:rsid w:val="00632510"/>
    <w:rsid w:val="006512A5"/>
    <w:rsid w:val="00654AAF"/>
    <w:rsid w:val="00660BAE"/>
    <w:rsid w:val="006628BA"/>
    <w:rsid w:val="006637B6"/>
    <w:rsid w:val="00663A17"/>
    <w:rsid w:val="006671A5"/>
    <w:rsid w:val="006673A6"/>
    <w:rsid w:val="00673597"/>
    <w:rsid w:val="0068410B"/>
    <w:rsid w:val="006851D1"/>
    <w:rsid w:val="00686680"/>
    <w:rsid w:val="00692B33"/>
    <w:rsid w:val="006A59E6"/>
    <w:rsid w:val="006C11B1"/>
    <w:rsid w:val="006D26E3"/>
    <w:rsid w:val="006D37C4"/>
    <w:rsid w:val="006D4956"/>
    <w:rsid w:val="006E1531"/>
    <w:rsid w:val="006E2A20"/>
    <w:rsid w:val="0070403A"/>
    <w:rsid w:val="00705AB1"/>
    <w:rsid w:val="007072EC"/>
    <w:rsid w:val="00712E70"/>
    <w:rsid w:val="0072086C"/>
    <w:rsid w:val="007321BF"/>
    <w:rsid w:val="0074269D"/>
    <w:rsid w:val="0074754D"/>
    <w:rsid w:val="007479E6"/>
    <w:rsid w:val="00750921"/>
    <w:rsid w:val="00752DE3"/>
    <w:rsid w:val="007664F2"/>
    <w:rsid w:val="00774B96"/>
    <w:rsid w:val="00795EC0"/>
    <w:rsid w:val="007A0BEC"/>
    <w:rsid w:val="007C0E03"/>
    <w:rsid w:val="007D3789"/>
    <w:rsid w:val="007E2835"/>
    <w:rsid w:val="007F08D5"/>
    <w:rsid w:val="007F7561"/>
    <w:rsid w:val="008026E5"/>
    <w:rsid w:val="008168B8"/>
    <w:rsid w:val="00826BD5"/>
    <w:rsid w:val="00831F3A"/>
    <w:rsid w:val="00832ACC"/>
    <w:rsid w:val="00833A67"/>
    <w:rsid w:val="008340B4"/>
    <w:rsid w:val="00847169"/>
    <w:rsid w:val="00850314"/>
    <w:rsid w:val="00856AB9"/>
    <w:rsid w:val="00863172"/>
    <w:rsid w:val="008660AC"/>
    <w:rsid w:val="0086655E"/>
    <w:rsid w:val="00882A27"/>
    <w:rsid w:val="00894475"/>
    <w:rsid w:val="008A5C58"/>
    <w:rsid w:val="008B6222"/>
    <w:rsid w:val="008C55C9"/>
    <w:rsid w:val="008C5BC5"/>
    <w:rsid w:val="008C60BD"/>
    <w:rsid w:val="008C61F8"/>
    <w:rsid w:val="008C6546"/>
    <w:rsid w:val="008D5C1C"/>
    <w:rsid w:val="008E17B0"/>
    <w:rsid w:val="008F390C"/>
    <w:rsid w:val="008F6A15"/>
    <w:rsid w:val="00912457"/>
    <w:rsid w:val="00935CF6"/>
    <w:rsid w:val="00950786"/>
    <w:rsid w:val="00951AFB"/>
    <w:rsid w:val="00955E13"/>
    <w:rsid w:val="00955FEC"/>
    <w:rsid w:val="00962588"/>
    <w:rsid w:val="0097026C"/>
    <w:rsid w:val="00972957"/>
    <w:rsid w:val="00973C88"/>
    <w:rsid w:val="009759B2"/>
    <w:rsid w:val="00975FEF"/>
    <w:rsid w:val="00980AD3"/>
    <w:rsid w:val="00992336"/>
    <w:rsid w:val="0099424F"/>
    <w:rsid w:val="00994733"/>
    <w:rsid w:val="00994BCF"/>
    <w:rsid w:val="009A0F24"/>
    <w:rsid w:val="009A358E"/>
    <w:rsid w:val="009C193B"/>
    <w:rsid w:val="009D20BC"/>
    <w:rsid w:val="009D2D42"/>
    <w:rsid w:val="009D5723"/>
    <w:rsid w:val="009F2E0C"/>
    <w:rsid w:val="00A107C9"/>
    <w:rsid w:val="00A11BCC"/>
    <w:rsid w:val="00A16DD4"/>
    <w:rsid w:val="00A21E14"/>
    <w:rsid w:val="00A2738D"/>
    <w:rsid w:val="00A326A1"/>
    <w:rsid w:val="00A46B3F"/>
    <w:rsid w:val="00A5673F"/>
    <w:rsid w:val="00A6132E"/>
    <w:rsid w:val="00A65BC5"/>
    <w:rsid w:val="00A700EB"/>
    <w:rsid w:val="00A923A3"/>
    <w:rsid w:val="00A95711"/>
    <w:rsid w:val="00AA37BE"/>
    <w:rsid w:val="00AB4C00"/>
    <w:rsid w:val="00AB705C"/>
    <w:rsid w:val="00AC1F71"/>
    <w:rsid w:val="00AC6D5C"/>
    <w:rsid w:val="00AE2046"/>
    <w:rsid w:val="00AF1697"/>
    <w:rsid w:val="00AF237A"/>
    <w:rsid w:val="00AF30E6"/>
    <w:rsid w:val="00B122C3"/>
    <w:rsid w:val="00B2432A"/>
    <w:rsid w:val="00B31244"/>
    <w:rsid w:val="00B417CE"/>
    <w:rsid w:val="00B5513A"/>
    <w:rsid w:val="00B600E6"/>
    <w:rsid w:val="00B6343D"/>
    <w:rsid w:val="00B651C8"/>
    <w:rsid w:val="00B70AC8"/>
    <w:rsid w:val="00B74BD1"/>
    <w:rsid w:val="00B76D1B"/>
    <w:rsid w:val="00B821B6"/>
    <w:rsid w:val="00B86590"/>
    <w:rsid w:val="00B86A76"/>
    <w:rsid w:val="00BA2678"/>
    <w:rsid w:val="00BA4E1F"/>
    <w:rsid w:val="00BA4F41"/>
    <w:rsid w:val="00BB2FF3"/>
    <w:rsid w:val="00BD07EB"/>
    <w:rsid w:val="00BD2513"/>
    <w:rsid w:val="00BE1CF6"/>
    <w:rsid w:val="00BE77FB"/>
    <w:rsid w:val="00BF342B"/>
    <w:rsid w:val="00C07846"/>
    <w:rsid w:val="00C12B7C"/>
    <w:rsid w:val="00C27819"/>
    <w:rsid w:val="00C44240"/>
    <w:rsid w:val="00C46BCA"/>
    <w:rsid w:val="00C516E0"/>
    <w:rsid w:val="00C5223C"/>
    <w:rsid w:val="00C53002"/>
    <w:rsid w:val="00C6101F"/>
    <w:rsid w:val="00C64F5D"/>
    <w:rsid w:val="00C73752"/>
    <w:rsid w:val="00C741C6"/>
    <w:rsid w:val="00C9602E"/>
    <w:rsid w:val="00CA0F4D"/>
    <w:rsid w:val="00CA4547"/>
    <w:rsid w:val="00CB6D94"/>
    <w:rsid w:val="00CC03C1"/>
    <w:rsid w:val="00CD1326"/>
    <w:rsid w:val="00CD5555"/>
    <w:rsid w:val="00CD637D"/>
    <w:rsid w:val="00CE677F"/>
    <w:rsid w:val="00CF3281"/>
    <w:rsid w:val="00D0464B"/>
    <w:rsid w:val="00D17038"/>
    <w:rsid w:val="00D401CF"/>
    <w:rsid w:val="00D461C0"/>
    <w:rsid w:val="00D46AEF"/>
    <w:rsid w:val="00D55DA4"/>
    <w:rsid w:val="00D6156F"/>
    <w:rsid w:val="00D708D2"/>
    <w:rsid w:val="00D74456"/>
    <w:rsid w:val="00D75E8C"/>
    <w:rsid w:val="00D81E5E"/>
    <w:rsid w:val="00D850F9"/>
    <w:rsid w:val="00D856E9"/>
    <w:rsid w:val="00D920A6"/>
    <w:rsid w:val="00D9290A"/>
    <w:rsid w:val="00D952A1"/>
    <w:rsid w:val="00DB2A2B"/>
    <w:rsid w:val="00DC1BAC"/>
    <w:rsid w:val="00DC5BF2"/>
    <w:rsid w:val="00DD0E75"/>
    <w:rsid w:val="00E00588"/>
    <w:rsid w:val="00E02C3D"/>
    <w:rsid w:val="00E16BAD"/>
    <w:rsid w:val="00E202E7"/>
    <w:rsid w:val="00E209C1"/>
    <w:rsid w:val="00E244EE"/>
    <w:rsid w:val="00E4249B"/>
    <w:rsid w:val="00E54417"/>
    <w:rsid w:val="00E60357"/>
    <w:rsid w:val="00E6512F"/>
    <w:rsid w:val="00E66121"/>
    <w:rsid w:val="00E723F7"/>
    <w:rsid w:val="00E75860"/>
    <w:rsid w:val="00E866FA"/>
    <w:rsid w:val="00E9066C"/>
    <w:rsid w:val="00EA0EA2"/>
    <w:rsid w:val="00EB4A91"/>
    <w:rsid w:val="00EB5AAC"/>
    <w:rsid w:val="00EB74FE"/>
    <w:rsid w:val="00EC0409"/>
    <w:rsid w:val="00ED516A"/>
    <w:rsid w:val="00EE2179"/>
    <w:rsid w:val="00EE361A"/>
    <w:rsid w:val="00EE58E4"/>
    <w:rsid w:val="00EF28A5"/>
    <w:rsid w:val="00F0235B"/>
    <w:rsid w:val="00F023C1"/>
    <w:rsid w:val="00F04D33"/>
    <w:rsid w:val="00F134CD"/>
    <w:rsid w:val="00F34DB9"/>
    <w:rsid w:val="00F36325"/>
    <w:rsid w:val="00F40562"/>
    <w:rsid w:val="00F6288E"/>
    <w:rsid w:val="00F65EED"/>
    <w:rsid w:val="00F81CDD"/>
    <w:rsid w:val="00F81EA1"/>
    <w:rsid w:val="00F84D03"/>
    <w:rsid w:val="00F9470C"/>
    <w:rsid w:val="00FA22B7"/>
    <w:rsid w:val="00FB2AAB"/>
    <w:rsid w:val="00FB2F8C"/>
    <w:rsid w:val="00FD1607"/>
    <w:rsid w:val="00FD3741"/>
    <w:rsid w:val="00FE1A56"/>
    <w:rsid w:val="00FF0A03"/>
    <w:rsid w:val="00FF1B20"/>
    <w:rsid w:val="00FF5B2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F488783"/>
  <w15:docId w15:val="{23D49348-B393-4024-B2FE-AFE3FD64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92336"/>
    <w:pPr>
      <w:keepLines/>
    </w:pPr>
    <w:rPr>
      <w:rFonts w:ascii="Arial" w:hAnsi="Arial"/>
      <w:lang w:eastAsia="de-DE"/>
    </w:rPr>
  </w:style>
  <w:style w:type="paragraph" w:styleId="berschrift1">
    <w:name w:val="heading 1"/>
    <w:basedOn w:val="Standard"/>
    <w:next w:val="Standard"/>
    <w:link w:val="berschrift1Zchn"/>
    <w:uiPriority w:val="99"/>
    <w:qFormat/>
    <w:rsid w:val="00992336"/>
    <w:pPr>
      <w:keepNext/>
      <w:outlineLvl w:val="0"/>
    </w:pPr>
    <w:rPr>
      <w:b/>
      <w:kern w:val="28"/>
      <w:sz w:val="32"/>
      <w:lang w:val="de-DE"/>
    </w:rPr>
  </w:style>
  <w:style w:type="paragraph" w:styleId="berschrift2">
    <w:name w:val="heading 2"/>
    <w:basedOn w:val="Standard"/>
    <w:next w:val="Standard"/>
    <w:link w:val="berschrift2Zchn"/>
    <w:uiPriority w:val="99"/>
    <w:qFormat/>
    <w:rsid w:val="00992336"/>
    <w:pPr>
      <w:keepNext/>
      <w:outlineLvl w:val="1"/>
    </w:pPr>
    <w:rPr>
      <w:b/>
      <w:sz w:val="28"/>
      <w:lang w:val="de-DE"/>
    </w:rPr>
  </w:style>
  <w:style w:type="paragraph" w:styleId="berschrift3">
    <w:name w:val="heading 3"/>
    <w:basedOn w:val="Standard"/>
    <w:next w:val="Standard"/>
    <w:link w:val="berschrift3Zchn"/>
    <w:uiPriority w:val="99"/>
    <w:qFormat/>
    <w:rsid w:val="00992336"/>
    <w:pPr>
      <w:keepNext/>
      <w:outlineLvl w:val="2"/>
    </w:pPr>
    <w:rPr>
      <w:b/>
      <w:sz w:val="24"/>
      <w:lang w:val="de-DE"/>
    </w:rPr>
  </w:style>
  <w:style w:type="paragraph" w:styleId="berschrift4">
    <w:name w:val="heading 4"/>
    <w:basedOn w:val="Standard"/>
    <w:next w:val="Standard"/>
    <w:link w:val="berschrift4Zchn"/>
    <w:uiPriority w:val="99"/>
    <w:qFormat/>
    <w:rsid w:val="00992336"/>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3F7770"/>
    <w:rPr>
      <w:rFonts w:ascii="Cambria" w:hAnsi="Cambria" w:cs="Times New Roman"/>
      <w:b/>
      <w:bCs/>
      <w:kern w:val="32"/>
      <w:sz w:val="32"/>
      <w:szCs w:val="32"/>
      <w:lang w:eastAsia="de-DE"/>
    </w:rPr>
  </w:style>
  <w:style w:type="character" w:customStyle="1" w:styleId="berschrift2Zchn">
    <w:name w:val="Überschrift 2 Zchn"/>
    <w:link w:val="berschrift2"/>
    <w:uiPriority w:val="99"/>
    <w:semiHidden/>
    <w:locked/>
    <w:rsid w:val="003F7770"/>
    <w:rPr>
      <w:rFonts w:ascii="Cambria" w:hAnsi="Cambria" w:cs="Times New Roman"/>
      <w:b/>
      <w:bCs/>
      <w:i/>
      <w:iCs/>
      <w:sz w:val="28"/>
      <w:szCs w:val="28"/>
      <w:lang w:eastAsia="de-DE"/>
    </w:rPr>
  </w:style>
  <w:style w:type="character" w:customStyle="1" w:styleId="berschrift3Zchn">
    <w:name w:val="Überschrift 3 Zchn"/>
    <w:link w:val="berschrift3"/>
    <w:uiPriority w:val="99"/>
    <w:semiHidden/>
    <w:locked/>
    <w:rsid w:val="003F7770"/>
    <w:rPr>
      <w:rFonts w:ascii="Cambria" w:hAnsi="Cambria" w:cs="Times New Roman"/>
      <w:b/>
      <w:bCs/>
      <w:sz w:val="26"/>
      <w:szCs w:val="26"/>
      <w:lang w:eastAsia="de-DE"/>
    </w:rPr>
  </w:style>
  <w:style w:type="character" w:customStyle="1" w:styleId="berschrift4Zchn">
    <w:name w:val="Überschrift 4 Zchn"/>
    <w:link w:val="berschrift4"/>
    <w:uiPriority w:val="99"/>
    <w:semiHidden/>
    <w:locked/>
    <w:rsid w:val="003F7770"/>
    <w:rPr>
      <w:rFonts w:ascii="Calibri" w:hAnsi="Calibri" w:cs="Times New Roman"/>
      <w:b/>
      <w:bCs/>
      <w:sz w:val="28"/>
      <w:szCs w:val="28"/>
      <w:lang w:eastAsia="de-DE"/>
    </w:rPr>
  </w:style>
  <w:style w:type="paragraph" w:styleId="Fuzeile">
    <w:name w:val="footer"/>
    <w:basedOn w:val="Standard"/>
    <w:link w:val="FuzeileZchn"/>
    <w:uiPriority w:val="99"/>
    <w:rsid w:val="00992336"/>
    <w:pPr>
      <w:tabs>
        <w:tab w:val="center" w:pos="4678"/>
        <w:tab w:val="right" w:pos="9356"/>
      </w:tabs>
    </w:pPr>
    <w:rPr>
      <w:sz w:val="16"/>
    </w:rPr>
  </w:style>
  <w:style w:type="character" w:customStyle="1" w:styleId="FuzeileZchn">
    <w:name w:val="Fußzeile Zchn"/>
    <w:link w:val="Fuzeile"/>
    <w:uiPriority w:val="99"/>
    <w:locked/>
    <w:rsid w:val="003F7770"/>
    <w:rPr>
      <w:rFonts w:ascii="Arial" w:hAnsi="Arial" w:cs="Times New Roman"/>
      <w:sz w:val="20"/>
      <w:szCs w:val="20"/>
      <w:lang w:eastAsia="de-DE"/>
    </w:rPr>
  </w:style>
  <w:style w:type="paragraph" w:styleId="Kopfzeile">
    <w:name w:val="header"/>
    <w:basedOn w:val="Standard"/>
    <w:link w:val="KopfzeileZchn"/>
    <w:uiPriority w:val="99"/>
    <w:rsid w:val="00992336"/>
    <w:pPr>
      <w:ind w:left="1134" w:hanging="1134"/>
    </w:pPr>
  </w:style>
  <w:style w:type="character" w:customStyle="1" w:styleId="KopfzeileZchn">
    <w:name w:val="Kopfzeile Zchn"/>
    <w:link w:val="Kopfzeile"/>
    <w:uiPriority w:val="99"/>
    <w:locked/>
    <w:rsid w:val="003F7770"/>
    <w:rPr>
      <w:rFonts w:ascii="Arial" w:hAnsi="Arial" w:cs="Times New Roman"/>
      <w:sz w:val="20"/>
      <w:szCs w:val="20"/>
      <w:lang w:eastAsia="de-DE"/>
    </w:rPr>
  </w:style>
  <w:style w:type="character" w:styleId="Hervorhebung">
    <w:name w:val="Emphasis"/>
    <w:uiPriority w:val="99"/>
    <w:qFormat/>
    <w:rsid w:val="002F1C1A"/>
    <w:rPr>
      <w:rFonts w:cs="Times New Roman"/>
      <w:i/>
    </w:rPr>
  </w:style>
  <w:style w:type="character" w:styleId="Kommentarzeichen">
    <w:name w:val="annotation reference"/>
    <w:uiPriority w:val="99"/>
    <w:semiHidden/>
    <w:rsid w:val="00305E8E"/>
    <w:rPr>
      <w:rFonts w:cs="Times New Roman"/>
      <w:sz w:val="16"/>
    </w:rPr>
  </w:style>
  <w:style w:type="paragraph" w:styleId="Kommentartext">
    <w:name w:val="annotation text"/>
    <w:basedOn w:val="Standard"/>
    <w:link w:val="KommentartextZchn"/>
    <w:uiPriority w:val="99"/>
    <w:semiHidden/>
    <w:rsid w:val="00305E8E"/>
  </w:style>
  <w:style w:type="character" w:customStyle="1" w:styleId="KommentartextZchn">
    <w:name w:val="Kommentartext Zchn"/>
    <w:link w:val="Kommentartext"/>
    <w:uiPriority w:val="99"/>
    <w:semiHidden/>
    <w:locked/>
    <w:rsid w:val="003F7770"/>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rsid w:val="00305E8E"/>
    <w:rPr>
      <w:b/>
      <w:bCs/>
    </w:rPr>
  </w:style>
  <w:style w:type="character" w:customStyle="1" w:styleId="KommentarthemaZchn">
    <w:name w:val="Kommentarthema Zchn"/>
    <w:link w:val="Kommentarthema"/>
    <w:uiPriority w:val="99"/>
    <w:semiHidden/>
    <w:locked/>
    <w:rsid w:val="003F7770"/>
    <w:rPr>
      <w:rFonts w:ascii="Arial" w:hAnsi="Arial" w:cs="Times New Roman"/>
      <w:b/>
      <w:bCs/>
      <w:sz w:val="20"/>
      <w:szCs w:val="20"/>
      <w:lang w:eastAsia="de-DE"/>
    </w:rPr>
  </w:style>
  <w:style w:type="paragraph" w:styleId="Sprechblasentext">
    <w:name w:val="Balloon Text"/>
    <w:basedOn w:val="Standard"/>
    <w:link w:val="SprechblasentextZchn"/>
    <w:uiPriority w:val="99"/>
    <w:semiHidden/>
    <w:rsid w:val="00305E8E"/>
    <w:rPr>
      <w:rFonts w:ascii="Tahoma" w:hAnsi="Tahoma" w:cs="Tahoma"/>
      <w:sz w:val="16"/>
      <w:szCs w:val="16"/>
    </w:rPr>
  </w:style>
  <w:style w:type="character" w:customStyle="1" w:styleId="SprechblasentextZchn">
    <w:name w:val="Sprechblasentext Zchn"/>
    <w:link w:val="Sprechblasentext"/>
    <w:uiPriority w:val="99"/>
    <w:semiHidden/>
    <w:locked/>
    <w:rsid w:val="003F7770"/>
    <w:rPr>
      <w:rFonts w:cs="Times New Roman"/>
      <w:sz w:val="2"/>
      <w:lang w:eastAsia="de-DE"/>
    </w:rPr>
  </w:style>
  <w:style w:type="paragraph" w:customStyle="1" w:styleId="Listenabsatz1">
    <w:name w:val="Listenabsatz1"/>
    <w:basedOn w:val="Standard"/>
    <w:uiPriority w:val="99"/>
    <w:rsid w:val="00580016"/>
    <w:pPr>
      <w:keepLines w:val="0"/>
      <w:spacing w:after="240" w:line="240" w:lineRule="atLeast"/>
      <w:ind w:left="720"/>
      <w:contextualSpacing/>
    </w:pPr>
    <w:rPr>
      <w:rFonts w:ascii="Georgia" w:hAnsi="Georgia"/>
      <w:lang w:val="en-GB" w:eastAsia="en-US"/>
    </w:rPr>
  </w:style>
  <w:style w:type="paragraph" w:styleId="Funotentext">
    <w:name w:val="footnote text"/>
    <w:basedOn w:val="Standard"/>
    <w:link w:val="FunotentextZchn"/>
    <w:uiPriority w:val="99"/>
    <w:rsid w:val="00752DE3"/>
    <w:pPr>
      <w:keepLines w:val="0"/>
    </w:pPr>
    <w:rPr>
      <w:rFonts w:ascii="Georgia" w:hAnsi="Georgia"/>
      <w:lang w:val="en-GB" w:eastAsia="en-US"/>
    </w:rPr>
  </w:style>
  <w:style w:type="character" w:customStyle="1" w:styleId="FunotentextZchn">
    <w:name w:val="Fußnotentext Zchn"/>
    <w:link w:val="Funotentext"/>
    <w:uiPriority w:val="99"/>
    <w:locked/>
    <w:rsid w:val="00752DE3"/>
    <w:rPr>
      <w:rFonts w:ascii="Georgia" w:hAnsi="Georgia" w:cs="Times New Roman"/>
      <w:lang w:val="en-GB" w:eastAsia="en-US"/>
    </w:rPr>
  </w:style>
  <w:style w:type="character" w:styleId="Funotenzeichen">
    <w:name w:val="footnote reference"/>
    <w:uiPriority w:val="99"/>
    <w:rsid w:val="00B70AC8"/>
    <w:rPr>
      <w:rFonts w:cs="Times New Roman"/>
      <w:vertAlign w:val="superscript"/>
    </w:rPr>
  </w:style>
  <w:style w:type="paragraph" w:styleId="NurText">
    <w:name w:val="Plain Text"/>
    <w:basedOn w:val="Standard"/>
    <w:link w:val="NurTextZchn"/>
    <w:uiPriority w:val="99"/>
    <w:rsid w:val="00E4249B"/>
    <w:pPr>
      <w:keepLines w:val="0"/>
    </w:pPr>
    <w:rPr>
      <w:rFonts w:ascii="Consolas" w:hAnsi="Consolas" w:cs="Consolas"/>
      <w:sz w:val="21"/>
      <w:szCs w:val="21"/>
      <w:lang w:eastAsia="de-AT"/>
    </w:rPr>
  </w:style>
  <w:style w:type="character" w:customStyle="1" w:styleId="NurTextZchn">
    <w:name w:val="Nur Text Zchn"/>
    <w:link w:val="NurText"/>
    <w:uiPriority w:val="99"/>
    <w:locked/>
    <w:rsid w:val="00E4249B"/>
    <w:rPr>
      <w:rFonts w:ascii="Consolas" w:hAnsi="Consolas" w:cs="Consolas"/>
      <w:sz w:val="21"/>
      <w:szCs w:val="21"/>
    </w:rPr>
  </w:style>
  <w:style w:type="paragraph" w:styleId="Listenabsatz">
    <w:name w:val="List Paragraph"/>
    <w:basedOn w:val="Standard"/>
    <w:uiPriority w:val="34"/>
    <w:qFormat/>
    <w:rsid w:val="00692B33"/>
    <w:pPr>
      <w:ind w:left="720"/>
      <w:contextualSpacing/>
    </w:pPr>
  </w:style>
  <w:style w:type="character" w:styleId="Platzhaltertext">
    <w:name w:val="Placeholder Text"/>
    <w:basedOn w:val="Absatz-Standardschriftart"/>
    <w:uiPriority w:val="99"/>
    <w:semiHidden/>
    <w:rsid w:val="00292FA0"/>
    <w:rPr>
      <w:color w:val="808080"/>
    </w:rPr>
  </w:style>
  <w:style w:type="paragraph" w:styleId="Titel">
    <w:name w:val="Title"/>
    <w:basedOn w:val="Standard"/>
    <w:next w:val="Standard"/>
    <w:link w:val="TitelZchn"/>
    <w:qFormat/>
    <w:locked/>
    <w:rsid w:val="00B417CE"/>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Zchn">
    <w:name w:val="Titel Zchn"/>
    <w:basedOn w:val="Absatz-Standardschriftart"/>
    <w:link w:val="Titel"/>
    <w:rsid w:val="00B417CE"/>
    <w:rPr>
      <w:rFonts w:asciiTheme="majorHAnsi" w:eastAsiaTheme="majorEastAsia" w:hAnsiTheme="majorHAnsi" w:cstheme="majorBidi"/>
      <w:color w:val="000000" w:themeColor="text2" w:themeShade="BF"/>
      <w:spacing w:val="5"/>
      <w:kern w:val="28"/>
      <w:sz w:val="52"/>
      <w:szCs w:val="52"/>
      <w:lang w:eastAsia="de-DE"/>
    </w:rPr>
  </w:style>
  <w:style w:type="paragraph" w:styleId="berarbeitung">
    <w:name w:val="Revision"/>
    <w:hidden/>
    <w:uiPriority w:val="99"/>
    <w:semiHidden/>
    <w:rsid w:val="002500D2"/>
    <w:rPr>
      <w:rFonts w:ascii="Arial" w:hAnsi="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122570">
      <w:marLeft w:val="0"/>
      <w:marRight w:val="0"/>
      <w:marTop w:val="0"/>
      <w:marBottom w:val="0"/>
      <w:divBdr>
        <w:top w:val="none" w:sz="0" w:space="0" w:color="auto"/>
        <w:left w:val="none" w:sz="0" w:space="0" w:color="auto"/>
        <w:bottom w:val="none" w:sz="0" w:space="0" w:color="auto"/>
        <w:right w:val="none" w:sz="0" w:space="0" w:color="auto"/>
      </w:divBdr>
    </w:div>
    <w:div w:id="2042122571">
      <w:marLeft w:val="0"/>
      <w:marRight w:val="0"/>
      <w:marTop w:val="0"/>
      <w:marBottom w:val="0"/>
      <w:divBdr>
        <w:top w:val="none" w:sz="0" w:space="0" w:color="auto"/>
        <w:left w:val="none" w:sz="0" w:space="0" w:color="auto"/>
        <w:bottom w:val="none" w:sz="0" w:space="0" w:color="auto"/>
        <w:right w:val="none" w:sz="0" w:space="0" w:color="auto"/>
      </w:divBdr>
    </w:div>
    <w:div w:id="2042122573">
      <w:marLeft w:val="0"/>
      <w:marRight w:val="0"/>
      <w:marTop w:val="0"/>
      <w:marBottom w:val="0"/>
      <w:divBdr>
        <w:top w:val="none" w:sz="0" w:space="0" w:color="auto"/>
        <w:left w:val="none" w:sz="0" w:space="0" w:color="auto"/>
        <w:bottom w:val="none" w:sz="0" w:space="0" w:color="auto"/>
        <w:right w:val="none" w:sz="0" w:space="0" w:color="auto"/>
      </w:divBdr>
    </w:div>
    <w:div w:id="2042122574">
      <w:marLeft w:val="0"/>
      <w:marRight w:val="0"/>
      <w:marTop w:val="0"/>
      <w:marBottom w:val="0"/>
      <w:divBdr>
        <w:top w:val="none" w:sz="0" w:space="0" w:color="auto"/>
        <w:left w:val="none" w:sz="0" w:space="0" w:color="auto"/>
        <w:bottom w:val="none" w:sz="0" w:space="0" w:color="auto"/>
        <w:right w:val="none" w:sz="0" w:space="0" w:color="auto"/>
      </w:divBdr>
      <w:divsChild>
        <w:div w:id="2042122572">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Gemeinsame%20Dateien\Office-Vorlagen\BACA\Bank%20Austria%20Vorlage.dot"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AF4C85B46C64890A41490C3507DD3" ma:contentTypeVersion="1" ma:contentTypeDescription="Create a new document." ma:contentTypeScope="" ma:versionID="f3baa0cd7993997abb47dca4ae2bdb5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5D1F0-21A1-4A5D-97CA-C911C87C6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E00D4E-ACC3-49A3-8727-D768BA94C77F}">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29B56CC-1853-4BEA-9FFE-A45857394CCD}">
  <ds:schemaRefs>
    <ds:schemaRef ds:uri="http://schemas.microsoft.com/sharepoint/v3/contenttype/forms"/>
  </ds:schemaRefs>
</ds:datastoreItem>
</file>

<file path=customXml/itemProps4.xml><?xml version="1.0" encoding="utf-8"?>
<ds:datastoreItem xmlns:ds="http://schemas.openxmlformats.org/officeDocument/2006/customXml" ds:itemID="{1E167738-814A-423E-87C1-E157C6635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Bank Austria Vorlage.dot</Template>
  <TotalTime>0</TotalTime>
  <Pages>1</Pages>
  <Words>423</Words>
  <Characters>2667</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Waiver</vt:lpstr>
      <vt:lpstr>Waiver</vt:lpstr>
    </vt:vector>
  </TitlesOfParts>
  <Company>WAVE</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dc:title>
  <dc:creator>KOCH Bernhard</dc:creator>
  <cp:lastModifiedBy>Stefanie PELZER</cp:lastModifiedBy>
  <cp:revision>2</cp:revision>
  <cp:lastPrinted>2014-06-26T16:01:00Z</cp:lastPrinted>
  <dcterms:created xsi:type="dcterms:W3CDTF">2020-02-25T10:40:00Z</dcterms:created>
  <dcterms:modified xsi:type="dcterms:W3CDTF">2020-02-25T10:40:00Z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1931129695</vt:i4>
  </property>
  <property fmtid="{D5CDD505-2E9C-101B-9397-08002B2CF9AE}" pid="4" name="_EmailSubject">
    <vt:lpwstr>FATCA-Consent to Report-Gutachten</vt:lpwstr>
  </property>
  <property fmtid="{D5CDD505-2E9C-101B-9397-08002B2CF9AE}" pid="5" name="_AuthorEmail">
    <vt:lpwstr>bsbv@wko.at</vt:lpwstr>
  </property>
  <property fmtid="{D5CDD505-2E9C-101B-9397-08002B2CF9AE}" pid="6" name="_AuthorEmailDisplayName">
    <vt:lpwstr>WKÖ BSBV</vt:lpwstr>
  </property>
  <property fmtid="{D5CDD505-2E9C-101B-9397-08002B2CF9AE}" pid="7" name="_ReviewingToolsShownOnce">
    <vt:lpwstr/>
  </property>
  <property fmtid="{D5CDD505-2E9C-101B-9397-08002B2CF9AE}" pid="8" name="ContentTypeId">
    <vt:lpwstr>0x0101005CEAF4C85B46C64890A41490C3507DD3</vt:lpwstr>
  </property>
  <property fmtid="{D5CDD505-2E9C-101B-9397-08002B2CF9AE}" pid="9" name="MSIP_Label_2a6524ed-fb1a-49fd-bafe-15c5e5ffd047_Enabled">
    <vt:lpwstr>True</vt:lpwstr>
  </property>
  <property fmtid="{D5CDD505-2E9C-101B-9397-08002B2CF9AE}" pid="10" name="MSIP_Label_2a6524ed-fb1a-49fd-bafe-15c5e5ffd047_SiteId">
    <vt:lpwstr>9b511fda-f0b1-43a5-b06e-1e720f64520a</vt:lpwstr>
  </property>
  <property fmtid="{D5CDD505-2E9C-101B-9397-08002B2CF9AE}" pid="11" name="MSIP_Label_2a6524ed-fb1a-49fd-bafe-15c5e5ffd047_Owner">
    <vt:lpwstr>stefanie.pelzer@rbinternational.com</vt:lpwstr>
  </property>
  <property fmtid="{D5CDD505-2E9C-101B-9397-08002B2CF9AE}" pid="12" name="MSIP_Label_2a6524ed-fb1a-49fd-bafe-15c5e5ffd047_SetDate">
    <vt:lpwstr>2020-02-25T10:39:08.3983922Z</vt:lpwstr>
  </property>
  <property fmtid="{D5CDD505-2E9C-101B-9397-08002B2CF9AE}" pid="13" name="MSIP_Label_2a6524ed-fb1a-49fd-bafe-15c5e5ffd047_Name">
    <vt:lpwstr>General</vt:lpwstr>
  </property>
  <property fmtid="{D5CDD505-2E9C-101B-9397-08002B2CF9AE}" pid="14" name="MSIP_Label_2a6524ed-fb1a-49fd-bafe-15c5e5ffd047_Application">
    <vt:lpwstr>Microsoft Azure Information Protection</vt:lpwstr>
  </property>
  <property fmtid="{D5CDD505-2E9C-101B-9397-08002B2CF9AE}" pid="15" name="MSIP_Label_2a6524ed-fb1a-49fd-bafe-15c5e5ffd047_ActionId">
    <vt:lpwstr>80539301-771f-4f82-9add-9f41e2022202</vt:lpwstr>
  </property>
  <property fmtid="{D5CDD505-2E9C-101B-9397-08002B2CF9AE}" pid="16" name="MSIP_Label_2a6524ed-fb1a-49fd-bafe-15c5e5ffd047_Extended_MSFT_Method">
    <vt:lpwstr>Manual</vt:lpwstr>
  </property>
  <property fmtid="{D5CDD505-2E9C-101B-9397-08002B2CF9AE}" pid="17" name="Sensitivity">
    <vt:lpwstr>General</vt:lpwstr>
  </property>
</Properties>
</file>